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169" w:rsidRDefault="008A43C9" w:rsidP="001A1169">
      <w:pPr>
        <w:ind w:left="360"/>
        <w:jc w:val="center"/>
        <w:rPr>
          <w:noProof/>
          <w:sz w:val="28"/>
          <w:szCs w:val="28"/>
        </w:rPr>
      </w:pPr>
      <w:r>
        <w:rPr>
          <w:noProof/>
          <w:sz w:val="28"/>
          <w:szCs w:val="28"/>
        </w:rPr>
        <w:t xml:space="preserve"> </w:t>
      </w:r>
    </w:p>
    <w:p w:rsidR="001A1169" w:rsidRDefault="00742369" w:rsidP="001A1169">
      <w:pPr>
        <w:ind w:left="360"/>
        <w:jc w:val="center"/>
        <w:rPr>
          <w:sz w:val="28"/>
          <w:szCs w:val="28"/>
        </w:rPr>
      </w:pPr>
      <w:r w:rsidRPr="001A1169">
        <w:rPr>
          <w:noProof/>
          <w:sz w:val="28"/>
          <w:szCs w:val="28"/>
        </w:rPr>
        <w:drawing>
          <wp:inline distT="0" distB="0" distL="0" distR="0">
            <wp:extent cx="572770" cy="68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p>
    <w:p w:rsidR="001A1169" w:rsidRPr="00502890" w:rsidRDefault="001A1169" w:rsidP="001A1169">
      <w:pPr>
        <w:ind w:left="360"/>
        <w:rPr>
          <w:sz w:val="28"/>
          <w:szCs w:val="28"/>
        </w:rPr>
      </w:pPr>
      <w:r>
        <w:rPr>
          <w:sz w:val="28"/>
          <w:szCs w:val="28"/>
        </w:rPr>
        <w:t xml:space="preserve">                                         </w:t>
      </w:r>
      <w:r w:rsidRPr="00502890">
        <w:rPr>
          <w:sz w:val="28"/>
          <w:szCs w:val="28"/>
        </w:rPr>
        <w:t>А Д М И Н И С Т Р А Ц И Я</w:t>
      </w:r>
    </w:p>
    <w:p w:rsidR="001A1169" w:rsidRPr="00502890" w:rsidRDefault="001A1169" w:rsidP="001A1169">
      <w:pPr>
        <w:jc w:val="center"/>
        <w:rPr>
          <w:sz w:val="28"/>
          <w:szCs w:val="28"/>
        </w:rPr>
      </w:pPr>
      <w:r w:rsidRPr="00502890">
        <w:rPr>
          <w:sz w:val="28"/>
          <w:szCs w:val="28"/>
        </w:rPr>
        <w:t>муниципального образования</w:t>
      </w:r>
    </w:p>
    <w:p w:rsidR="001A1169" w:rsidRPr="00502890" w:rsidRDefault="001A1169" w:rsidP="001A1169">
      <w:pPr>
        <w:jc w:val="center"/>
        <w:rPr>
          <w:sz w:val="28"/>
          <w:szCs w:val="28"/>
        </w:rPr>
      </w:pPr>
      <w:r w:rsidRPr="00502890">
        <w:rPr>
          <w:sz w:val="28"/>
          <w:szCs w:val="28"/>
        </w:rPr>
        <w:t xml:space="preserve"> сельского поселения «Тамахтайское»</w:t>
      </w:r>
    </w:p>
    <w:p w:rsidR="001A1169" w:rsidRPr="00502890" w:rsidRDefault="001A1169" w:rsidP="001A1169">
      <w:pPr>
        <w:pBdr>
          <w:bottom w:val="single" w:sz="12" w:space="1" w:color="auto"/>
        </w:pBdr>
        <w:jc w:val="center"/>
        <w:rPr>
          <w:sz w:val="28"/>
          <w:szCs w:val="28"/>
        </w:rPr>
      </w:pPr>
      <w:r w:rsidRPr="00502890">
        <w:rPr>
          <w:sz w:val="28"/>
          <w:szCs w:val="28"/>
        </w:rPr>
        <w:t>Заиграевский район Республики Бурятия</w:t>
      </w:r>
    </w:p>
    <w:p w:rsidR="001A1169" w:rsidRPr="00502890" w:rsidRDefault="001A1169" w:rsidP="001A1169">
      <w:r w:rsidRPr="00502890">
        <w:rPr>
          <w:sz w:val="28"/>
          <w:szCs w:val="28"/>
        </w:rPr>
        <w:t xml:space="preserve"> </w:t>
      </w:r>
      <w:r w:rsidRPr="00502890">
        <w:t xml:space="preserve">671338           </w:t>
      </w:r>
      <w:r>
        <w:t xml:space="preserve">      </w:t>
      </w:r>
      <w:r w:rsidR="007D31C0">
        <w:t xml:space="preserve">   п. Челутай </w:t>
      </w:r>
      <w:smartTag w:uri="urn:schemas-microsoft-com:office:smarttags" w:element="metricconverter">
        <w:smartTagPr>
          <w:attr w:name="ProductID" w:val="24 км"/>
        </w:smartTagPr>
        <w:r w:rsidRPr="00502890">
          <w:t>24 км</w:t>
        </w:r>
      </w:smartTag>
      <w:r w:rsidR="007D31C0">
        <w:t xml:space="preserve"> </w:t>
      </w:r>
      <w:r>
        <w:t xml:space="preserve">           </w:t>
      </w:r>
      <w:r w:rsidR="007D31C0">
        <w:t xml:space="preserve">  ул. Клубная 3</w:t>
      </w:r>
      <w:r w:rsidRPr="00502890">
        <w:t xml:space="preserve">              </w:t>
      </w:r>
      <w:r w:rsidRPr="00502890">
        <w:rPr>
          <w:lang w:val="en-US"/>
        </w:rPr>
        <w:t>tamahtaiskoe</w:t>
      </w:r>
      <w:r w:rsidRPr="00502890">
        <w:t>@</w:t>
      </w:r>
      <w:r w:rsidRPr="00502890">
        <w:rPr>
          <w:lang w:val="en-US"/>
        </w:rPr>
        <w:t>yandex</w:t>
      </w:r>
      <w:r w:rsidRPr="00502890">
        <w:t>.</w:t>
      </w:r>
      <w:r w:rsidRPr="00502890">
        <w:rPr>
          <w:lang w:val="en-US"/>
        </w:rPr>
        <w:t>ru</w:t>
      </w:r>
    </w:p>
    <w:p w:rsidR="001A1169" w:rsidRDefault="001A1169" w:rsidP="001A1169">
      <w:pPr>
        <w:jc w:val="center"/>
        <w:rPr>
          <w:sz w:val="28"/>
          <w:szCs w:val="28"/>
        </w:rPr>
      </w:pPr>
    </w:p>
    <w:p w:rsidR="007D31C0" w:rsidRPr="00502890" w:rsidRDefault="007D31C0" w:rsidP="007D31C0">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9"/>
      </w:tblGrid>
      <w:tr w:rsidR="001A1169" w:rsidTr="001A1169">
        <w:tc>
          <w:tcPr>
            <w:tcW w:w="9649" w:type="dxa"/>
            <w:tcBorders>
              <w:top w:val="nil"/>
              <w:left w:val="nil"/>
              <w:bottom w:val="nil"/>
              <w:right w:val="nil"/>
            </w:tcBorders>
          </w:tcPr>
          <w:p w:rsidR="001A1169" w:rsidRPr="001A1169" w:rsidRDefault="001A1169" w:rsidP="001A1169">
            <w:pPr>
              <w:jc w:val="center"/>
              <w:rPr>
                <w:i/>
              </w:rPr>
            </w:pPr>
          </w:p>
        </w:tc>
      </w:tr>
      <w:tr w:rsidR="001A1169" w:rsidTr="001A1169">
        <w:tc>
          <w:tcPr>
            <w:tcW w:w="9649" w:type="dxa"/>
            <w:tcBorders>
              <w:top w:val="nil"/>
              <w:left w:val="nil"/>
              <w:bottom w:val="nil"/>
              <w:right w:val="nil"/>
            </w:tcBorders>
            <w:hideMark/>
          </w:tcPr>
          <w:p w:rsidR="001A1169" w:rsidRPr="001A1169" w:rsidRDefault="001A1169" w:rsidP="001A1169">
            <w:pPr>
              <w:jc w:val="center"/>
              <w:rPr>
                <w:b/>
              </w:rPr>
            </w:pPr>
            <w:r w:rsidRPr="001A1169">
              <w:rPr>
                <w:b/>
                <w:i/>
              </w:rPr>
              <w:tab/>
            </w:r>
            <w:r w:rsidRPr="001A1169">
              <w:rPr>
                <w:b/>
              </w:rPr>
              <w:t xml:space="preserve">ПОСТАНОВЛЕНИЕ </w:t>
            </w:r>
            <w:r w:rsidRPr="001A1169">
              <w:rPr>
                <w:b/>
              </w:rPr>
              <w:tab/>
            </w:r>
          </w:p>
        </w:tc>
      </w:tr>
      <w:tr w:rsidR="001A1169" w:rsidTr="001A1169">
        <w:tc>
          <w:tcPr>
            <w:tcW w:w="9649" w:type="dxa"/>
            <w:tcBorders>
              <w:top w:val="nil"/>
              <w:left w:val="nil"/>
              <w:bottom w:val="nil"/>
              <w:right w:val="nil"/>
            </w:tcBorders>
          </w:tcPr>
          <w:p w:rsidR="001A1169" w:rsidRDefault="001A1169" w:rsidP="001A1169">
            <w:pPr>
              <w:jc w:val="center"/>
            </w:pPr>
          </w:p>
        </w:tc>
      </w:tr>
      <w:tr w:rsidR="001A1169" w:rsidTr="001A1169">
        <w:tc>
          <w:tcPr>
            <w:tcW w:w="9649" w:type="dxa"/>
            <w:tcBorders>
              <w:top w:val="nil"/>
              <w:left w:val="nil"/>
              <w:bottom w:val="nil"/>
              <w:right w:val="nil"/>
            </w:tcBorders>
          </w:tcPr>
          <w:p w:rsidR="001A1169" w:rsidRDefault="001A1169" w:rsidP="001A1169">
            <w:pPr>
              <w:tabs>
                <w:tab w:val="left" w:pos="708"/>
                <w:tab w:val="left" w:pos="1416"/>
                <w:tab w:val="left" w:pos="3120"/>
                <w:tab w:val="center" w:pos="4716"/>
              </w:tabs>
            </w:pPr>
          </w:p>
        </w:tc>
      </w:tr>
      <w:tr w:rsidR="001A1169" w:rsidTr="001A1169">
        <w:tc>
          <w:tcPr>
            <w:tcW w:w="9649" w:type="dxa"/>
            <w:tcBorders>
              <w:top w:val="nil"/>
              <w:left w:val="nil"/>
              <w:bottom w:val="nil"/>
              <w:right w:val="nil"/>
            </w:tcBorders>
            <w:hideMark/>
          </w:tcPr>
          <w:p w:rsidR="001A1169" w:rsidRPr="001A1169" w:rsidRDefault="007D31C0" w:rsidP="001A1169">
            <w:pPr>
              <w:tabs>
                <w:tab w:val="left" w:pos="708"/>
                <w:tab w:val="left" w:pos="1416"/>
                <w:tab w:val="left" w:pos="3120"/>
                <w:tab w:val="center" w:pos="4716"/>
              </w:tabs>
              <w:rPr>
                <w:b/>
              </w:rPr>
            </w:pPr>
            <w:r>
              <w:rPr>
                <w:b/>
              </w:rPr>
              <w:t xml:space="preserve">от  </w:t>
            </w:r>
            <w:r w:rsidR="00E52537">
              <w:rPr>
                <w:b/>
              </w:rPr>
              <w:t>30.08.2018г.</w:t>
            </w:r>
            <w:r w:rsidR="001A1169" w:rsidRPr="001A1169">
              <w:rPr>
                <w:b/>
              </w:rPr>
              <w:t xml:space="preserve">   </w:t>
            </w:r>
            <w:r>
              <w:rPr>
                <w:b/>
              </w:rPr>
              <w:t xml:space="preserve">                              </w:t>
            </w:r>
            <w:r w:rsidR="00E52537">
              <w:rPr>
                <w:b/>
              </w:rPr>
              <w:t xml:space="preserve">  </w:t>
            </w:r>
            <w:r>
              <w:rPr>
                <w:b/>
              </w:rPr>
              <w:t xml:space="preserve">   </w:t>
            </w:r>
            <w:r w:rsidR="00E52537">
              <w:rPr>
                <w:b/>
              </w:rPr>
              <w:t>п.Челутай 24 км</w:t>
            </w:r>
            <w:r>
              <w:rPr>
                <w:b/>
              </w:rPr>
              <w:t xml:space="preserve">             </w:t>
            </w:r>
            <w:r w:rsidR="00E52537">
              <w:rPr>
                <w:b/>
              </w:rPr>
              <w:t xml:space="preserve">               </w:t>
            </w:r>
            <w:r>
              <w:rPr>
                <w:b/>
              </w:rPr>
              <w:t xml:space="preserve">     </w:t>
            </w:r>
            <w:r w:rsidR="00C730B1">
              <w:rPr>
                <w:b/>
              </w:rPr>
              <w:t xml:space="preserve">                 </w:t>
            </w:r>
            <w:r w:rsidR="001A1169">
              <w:rPr>
                <w:b/>
              </w:rPr>
              <w:t xml:space="preserve">  № </w:t>
            </w:r>
            <w:r w:rsidR="00E52537">
              <w:rPr>
                <w:b/>
              </w:rPr>
              <w:t>29</w:t>
            </w:r>
          </w:p>
          <w:p w:rsidR="001A1169" w:rsidRPr="001A1169" w:rsidRDefault="001A1169" w:rsidP="001A1169">
            <w:pPr>
              <w:tabs>
                <w:tab w:val="left" w:pos="708"/>
                <w:tab w:val="left" w:pos="1416"/>
                <w:tab w:val="left" w:pos="3120"/>
                <w:tab w:val="center" w:pos="4716"/>
              </w:tabs>
              <w:rPr>
                <w:b/>
              </w:rPr>
            </w:pPr>
          </w:p>
        </w:tc>
      </w:tr>
      <w:tr w:rsidR="001A1169" w:rsidTr="001A1169">
        <w:tc>
          <w:tcPr>
            <w:tcW w:w="9649" w:type="dxa"/>
            <w:tcBorders>
              <w:top w:val="nil"/>
              <w:left w:val="nil"/>
              <w:bottom w:val="nil"/>
              <w:right w:val="nil"/>
            </w:tcBorders>
            <w:hideMark/>
          </w:tcPr>
          <w:p w:rsidR="001A1169" w:rsidRPr="001A1169" w:rsidRDefault="001A1169" w:rsidP="001A1169">
            <w:pPr>
              <w:pStyle w:val="ConsTitle"/>
              <w:widowControl/>
              <w:tabs>
                <w:tab w:val="left" w:pos="3720"/>
                <w:tab w:val="left" w:pos="7650"/>
              </w:tabs>
              <w:ind w:right="0"/>
              <w:jc w:val="center"/>
              <w:rPr>
                <w:rFonts w:ascii="Times New Roman" w:hAnsi="Times New Roman" w:cs="Times New Roman"/>
                <w:b w:val="0"/>
                <w:i/>
                <w:sz w:val="24"/>
                <w:szCs w:val="24"/>
                <w:lang w:eastAsia="ru-RU"/>
              </w:rPr>
            </w:pPr>
          </w:p>
        </w:tc>
      </w:tr>
    </w:tbl>
    <w:p w:rsidR="001A1169" w:rsidRDefault="001A1169" w:rsidP="001A1169">
      <w:pPr>
        <w:tabs>
          <w:tab w:val="left" w:pos="2820"/>
        </w:tabs>
        <w:rPr>
          <w:b/>
        </w:rPr>
      </w:pPr>
    </w:p>
    <w:p w:rsidR="009D670A" w:rsidRPr="00EE6F48" w:rsidRDefault="009D670A" w:rsidP="009D670A">
      <w:pPr>
        <w:jc w:val="center"/>
        <w:rPr>
          <w:sz w:val="20"/>
          <w:szCs w:val="20"/>
        </w:rPr>
      </w:pPr>
      <w:r w:rsidRPr="00EE6F48">
        <w:rPr>
          <w:sz w:val="20"/>
          <w:szCs w:val="20"/>
        </w:rPr>
        <w:t>Об утверждении административного регламента администрации муниципального образования с</w:t>
      </w:r>
      <w:r>
        <w:rPr>
          <w:sz w:val="20"/>
          <w:szCs w:val="20"/>
        </w:rPr>
        <w:t>ельского поселения «Тамахтайское</w:t>
      </w:r>
      <w:r w:rsidRPr="00EE6F48">
        <w:rPr>
          <w:sz w:val="20"/>
          <w:szCs w:val="20"/>
        </w:rPr>
        <w:t>» по предоставлению муниципальной</w:t>
      </w:r>
      <w:r>
        <w:rPr>
          <w:sz w:val="20"/>
          <w:szCs w:val="20"/>
        </w:rPr>
        <w:t xml:space="preserve"> </w:t>
      </w:r>
      <w:r w:rsidRPr="00EE6F48">
        <w:rPr>
          <w:sz w:val="20"/>
          <w:szCs w:val="20"/>
        </w:rPr>
        <w:t>услуги по з</w:t>
      </w:r>
      <w:r w:rsidRPr="00EE6F48">
        <w:rPr>
          <w:bCs/>
          <w:sz w:val="20"/>
          <w:szCs w:val="20"/>
        </w:rPr>
        <w:t>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w:t>
      </w:r>
      <w:r>
        <w:rPr>
          <w:bCs/>
          <w:sz w:val="20"/>
          <w:szCs w:val="20"/>
        </w:rPr>
        <w:t xml:space="preserve"> </w:t>
      </w:r>
      <w:r w:rsidRPr="00EE6F48">
        <w:rPr>
          <w:bCs/>
          <w:sz w:val="20"/>
          <w:szCs w:val="20"/>
        </w:rPr>
        <w:t xml:space="preserve">  </w:t>
      </w:r>
      <w:r w:rsidRPr="00EE6F48">
        <w:rPr>
          <w:sz w:val="20"/>
          <w:szCs w:val="20"/>
        </w:rPr>
        <w:t>муниципального образования с</w:t>
      </w:r>
      <w:r>
        <w:rPr>
          <w:sz w:val="20"/>
          <w:szCs w:val="20"/>
        </w:rPr>
        <w:t>ельского поселения «Тамахтайское</w:t>
      </w:r>
      <w:r w:rsidRPr="00EE6F48">
        <w:rPr>
          <w:sz w:val="20"/>
          <w:szCs w:val="20"/>
        </w:rPr>
        <w:t>»</w:t>
      </w:r>
    </w:p>
    <w:p w:rsidR="009D670A" w:rsidRPr="009306B2" w:rsidRDefault="009D670A" w:rsidP="009D670A">
      <w:pPr>
        <w:rPr>
          <w:rFonts w:ascii="Cambria" w:hAnsi="Cambria"/>
          <w:sz w:val="28"/>
          <w:szCs w:val="28"/>
        </w:rPr>
      </w:pPr>
    </w:p>
    <w:p w:rsidR="009D670A" w:rsidRDefault="009D670A" w:rsidP="009D670A">
      <w:pPr>
        <w:ind w:firstLine="540"/>
        <w:jc w:val="both"/>
        <w:rPr>
          <w:b/>
        </w:rPr>
      </w:pPr>
      <w:r w:rsidRPr="0035777E">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w:t>
      </w:r>
      <w:r>
        <w:t>ования сельского поселения «Тамахтайское</w:t>
      </w:r>
      <w:r w:rsidRPr="0035777E">
        <w:t>»</w:t>
      </w:r>
      <w:r>
        <w:t xml:space="preserve"> </w:t>
      </w:r>
      <w:r w:rsidRPr="0035777E">
        <w:rPr>
          <w:b/>
        </w:rPr>
        <w:t>постановляю:</w:t>
      </w:r>
    </w:p>
    <w:p w:rsidR="009D670A" w:rsidRDefault="009D670A" w:rsidP="009D670A">
      <w:pPr>
        <w:ind w:firstLine="540"/>
        <w:jc w:val="both"/>
      </w:pPr>
      <w:r w:rsidRPr="00FA0198">
        <w:t>1. Утвердить прилагаемый административный регламент администрации муниципального образования с</w:t>
      </w:r>
      <w:r>
        <w:t>ельского поселения «Тамахтайское</w:t>
      </w:r>
      <w:r w:rsidRPr="00FA0198">
        <w:t>» по предоставлению муниципальной услуги по з</w:t>
      </w:r>
      <w:r w:rsidRPr="00FA0198">
        <w:rPr>
          <w:bCs/>
        </w:rPr>
        <w:t xml:space="preserve">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w:t>
      </w:r>
      <w:r>
        <w:t>сельского поселения «Тамахтайское</w:t>
      </w:r>
      <w:r w:rsidRPr="0035777E">
        <w:t>»</w:t>
      </w:r>
      <w:r>
        <w:t xml:space="preserve">. </w:t>
      </w:r>
    </w:p>
    <w:p w:rsidR="009D670A" w:rsidRDefault="009D670A" w:rsidP="009D670A">
      <w:pPr>
        <w:ind w:firstLine="540"/>
        <w:jc w:val="both"/>
        <w:rPr>
          <w:bCs/>
        </w:rPr>
      </w:pPr>
      <w:r>
        <w:rPr>
          <w:bCs/>
        </w:rPr>
        <w:t xml:space="preserve">2. </w:t>
      </w:r>
      <w:r w:rsidRPr="008B671F">
        <w:t xml:space="preserve">Признать </w:t>
      </w:r>
      <w:r>
        <w:t xml:space="preserve">утратившим силу постановление администрации муниципального образования сельского поселения «Тамахтайское» </w:t>
      </w:r>
      <w:r w:rsidRPr="008B671F">
        <w:t xml:space="preserve"> </w:t>
      </w:r>
      <w:r>
        <w:t>от 18.03.2016 № 14 «</w:t>
      </w:r>
      <w:r w:rsidRPr="00127158">
        <w:t xml:space="preserve">Об утверждении административного регламента </w:t>
      </w:r>
      <w:r>
        <w:t xml:space="preserve">муниципального образования сельского поселения «Челутаевское» по </w:t>
      </w:r>
      <w:r w:rsidRPr="00127158">
        <w:t>предоставлени</w:t>
      </w:r>
      <w:r>
        <w:t>ю</w:t>
      </w:r>
      <w:r w:rsidRPr="00127158">
        <w:t xml:space="preserve"> муниципальной услуги </w:t>
      </w:r>
      <w:r>
        <w:t>по з</w:t>
      </w:r>
      <w:r w:rsidRPr="00127158">
        <w:rPr>
          <w:bCs/>
        </w:rPr>
        <w:t>аключени</w:t>
      </w:r>
      <w:r>
        <w:rPr>
          <w:bCs/>
        </w:rPr>
        <w:t>ю</w:t>
      </w:r>
      <w:r w:rsidRPr="00127158">
        <w:rPr>
          <w:bCs/>
        </w:rPr>
        <w:t xml:space="preserve"> соглашений </w:t>
      </w:r>
      <w:r>
        <w:rPr>
          <w:bCs/>
        </w:rPr>
        <w:t>об установлении сервитута в отношении не обремененных правами третьих лиц земельных участков, государственная собственность на которые не разграничена».</w:t>
      </w:r>
    </w:p>
    <w:p w:rsidR="009D670A" w:rsidRPr="008B671F" w:rsidRDefault="009D670A" w:rsidP="009D670A">
      <w:pPr>
        <w:ind w:firstLine="540"/>
        <w:jc w:val="both"/>
      </w:pPr>
      <w:r w:rsidRPr="008B671F">
        <w:t>3. Обнародовать настоящее постановление путем размещения на информационных стендах поселения и разместить на официальном сайте администрации муниципального образования с</w:t>
      </w:r>
      <w:r>
        <w:t>ельского поселения «Тамахтайское</w:t>
      </w:r>
      <w:r w:rsidRPr="008B671F">
        <w:t xml:space="preserve">». </w:t>
      </w:r>
    </w:p>
    <w:p w:rsidR="009D670A" w:rsidRDefault="009D670A" w:rsidP="009D670A">
      <w:pPr>
        <w:ind w:firstLine="540"/>
        <w:jc w:val="both"/>
      </w:pPr>
      <w:r w:rsidRPr="008B671F">
        <w:t>4. Настоящее постановление вступает в силу со дня его опубликования.</w:t>
      </w:r>
    </w:p>
    <w:p w:rsidR="009D670A" w:rsidRDefault="009D670A" w:rsidP="009D670A">
      <w:pPr>
        <w:ind w:firstLine="540"/>
        <w:jc w:val="both"/>
      </w:pPr>
    </w:p>
    <w:p w:rsidR="009D670A" w:rsidRDefault="009D670A" w:rsidP="00E52537">
      <w:pPr>
        <w:ind w:firstLine="540"/>
        <w:jc w:val="both"/>
      </w:pPr>
      <w:r w:rsidRPr="008B671F">
        <w:t xml:space="preserve"> </w:t>
      </w:r>
    </w:p>
    <w:p w:rsidR="00E52537" w:rsidRDefault="00E52537" w:rsidP="00E52537">
      <w:pPr>
        <w:pStyle w:val="NoSpacing"/>
        <w:jc w:val="both"/>
        <w:rPr>
          <w:rFonts w:ascii="Times New Roman" w:hAnsi="Times New Roman"/>
          <w:sz w:val="24"/>
          <w:szCs w:val="24"/>
          <w:lang w:eastAsia="ru-RU"/>
        </w:rPr>
      </w:pPr>
      <w:r>
        <w:rPr>
          <w:rFonts w:ascii="Times New Roman" w:hAnsi="Times New Roman"/>
          <w:sz w:val="24"/>
          <w:szCs w:val="24"/>
          <w:lang w:eastAsia="ru-RU"/>
        </w:rPr>
        <w:t>И.о. Руководителя администрации</w:t>
      </w:r>
    </w:p>
    <w:p w:rsidR="00E52537" w:rsidRPr="00FC34BF" w:rsidRDefault="00E52537" w:rsidP="00E52537">
      <w:pPr>
        <w:pStyle w:val="NoSpacing"/>
        <w:tabs>
          <w:tab w:val="left" w:pos="6645"/>
        </w:tabs>
        <w:jc w:val="both"/>
        <w:rPr>
          <w:rFonts w:ascii="Times New Roman" w:hAnsi="Times New Roman"/>
          <w:sz w:val="24"/>
          <w:szCs w:val="24"/>
          <w:lang w:eastAsia="ru-RU"/>
        </w:rPr>
      </w:pPr>
      <w:r>
        <w:rPr>
          <w:rFonts w:ascii="Times New Roman" w:hAnsi="Times New Roman"/>
          <w:sz w:val="24"/>
          <w:szCs w:val="24"/>
          <w:lang w:eastAsia="ru-RU"/>
        </w:rPr>
        <w:t>МО СП «Тамахтайское»</w:t>
      </w:r>
      <w:r>
        <w:rPr>
          <w:rFonts w:ascii="Times New Roman" w:hAnsi="Times New Roman"/>
          <w:sz w:val="24"/>
          <w:szCs w:val="24"/>
          <w:lang w:eastAsia="ru-RU"/>
        </w:rPr>
        <w:tab/>
        <w:t xml:space="preserve">                     И.С. Манапова</w:t>
      </w:r>
    </w:p>
    <w:p w:rsidR="009D670A" w:rsidRDefault="009D670A" w:rsidP="009D670A">
      <w:pPr>
        <w:widowControl w:val="0"/>
        <w:autoSpaceDE w:val="0"/>
        <w:autoSpaceDN w:val="0"/>
        <w:adjustRightInd w:val="0"/>
        <w:jc w:val="right"/>
      </w:pPr>
    </w:p>
    <w:p w:rsidR="009D670A" w:rsidRDefault="009D670A" w:rsidP="009D670A">
      <w:pPr>
        <w:widowControl w:val="0"/>
        <w:autoSpaceDE w:val="0"/>
        <w:autoSpaceDN w:val="0"/>
        <w:adjustRightInd w:val="0"/>
        <w:jc w:val="right"/>
      </w:pPr>
    </w:p>
    <w:p w:rsidR="009D670A" w:rsidRDefault="009D670A" w:rsidP="009D670A">
      <w:pPr>
        <w:widowControl w:val="0"/>
        <w:autoSpaceDE w:val="0"/>
        <w:autoSpaceDN w:val="0"/>
        <w:adjustRightInd w:val="0"/>
        <w:jc w:val="right"/>
      </w:pPr>
    </w:p>
    <w:p w:rsidR="009D670A" w:rsidRDefault="009D670A" w:rsidP="009D670A">
      <w:pPr>
        <w:widowControl w:val="0"/>
        <w:autoSpaceDE w:val="0"/>
        <w:autoSpaceDN w:val="0"/>
        <w:adjustRightInd w:val="0"/>
        <w:jc w:val="right"/>
      </w:pPr>
    </w:p>
    <w:p w:rsidR="009D670A" w:rsidRDefault="009D670A" w:rsidP="009D670A">
      <w:pPr>
        <w:widowControl w:val="0"/>
        <w:autoSpaceDE w:val="0"/>
        <w:autoSpaceDN w:val="0"/>
        <w:adjustRightInd w:val="0"/>
        <w:jc w:val="right"/>
      </w:pPr>
    </w:p>
    <w:p w:rsidR="009D670A" w:rsidRPr="00D20489" w:rsidRDefault="009D670A" w:rsidP="009D670A">
      <w:pPr>
        <w:widowControl w:val="0"/>
        <w:autoSpaceDE w:val="0"/>
        <w:autoSpaceDN w:val="0"/>
        <w:adjustRightInd w:val="0"/>
        <w:jc w:val="right"/>
        <w:rPr>
          <w:bCs/>
          <w:sz w:val="20"/>
          <w:szCs w:val="20"/>
        </w:rPr>
      </w:pPr>
      <w:r w:rsidRPr="00D20489">
        <w:rPr>
          <w:bCs/>
          <w:sz w:val="20"/>
          <w:szCs w:val="20"/>
        </w:rPr>
        <w:t xml:space="preserve">Приложение </w:t>
      </w:r>
    </w:p>
    <w:p w:rsidR="009D670A" w:rsidRPr="00D20489" w:rsidRDefault="009D670A" w:rsidP="009D670A">
      <w:pPr>
        <w:widowControl w:val="0"/>
        <w:autoSpaceDE w:val="0"/>
        <w:autoSpaceDN w:val="0"/>
        <w:adjustRightInd w:val="0"/>
        <w:jc w:val="right"/>
        <w:rPr>
          <w:bCs/>
          <w:sz w:val="20"/>
          <w:szCs w:val="20"/>
        </w:rPr>
      </w:pPr>
      <w:r w:rsidRPr="00D20489">
        <w:rPr>
          <w:bCs/>
          <w:sz w:val="20"/>
          <w:szCs w:val="20"/>
        </w:rPr>
        <w:t xml:space="preserve">к постановлению </w:t>
      </w:r>
    </w:p>
    <w:p w:rsidR="009D670A" w:rsidRPr="00D20489" w:rsidRDefault="009D670A" w:rsidP="009D670A">
      <w:pPr>
        <w:widowControl w:val="0"/>
        <w:autoSpaceDE w:val="0"/>
        <w:autoSpaceDN w:val="0"/>
        <w:adjustRightInd w:val="0"/>
        <w:jc w:val="right"/>
        <w:rPr>
          <w:bCs/>
          <w:sz w:val="20"/>
          <w:szCs w:val="20"/>
        </w:rPr>
      </w:pPr>
      <w:r w:rsidRPr="00D20489">
        <w:rPr>
          <w:bCs/>
          <w:sz w:val="20"/>
          <w:szCs w:val="20"/>
        </w:rPr>
        <w:t xml:space="preserve">администрации муниципального образования </w:t>
      </w:r>
    </w:p>
    <w:p w:rsidR="009D670A" w:rsidRPr="00D20489" w:rsidRDefault="009D670A" w:rsidP="009D670A">
      <w:pPr>
        <w:widowControl w:val="0"/>
        <w:autoSpaceDE w:val="0"/>
        <w:autoSpaceDN w:val="0"/>
        <w:adjustRightInd w:val="0"/>
        <w:jc w:val="right"/>
        <w:rPr>
          <w:bCs/>
          <w:sz w:val="20"/>
          <w:szCs w:val="20"/>
        </w:rPr>
      </w:pPr>
      <w:r w:rsidRPr="00D20489">
        <w:rPr>
          <w:bCs/>
          <w:sz w:val="20"/>
          <w:szCs w:val="20"/>
        </w:rPr>
        <w:t>с</w:t>
      </w:r>
      <w:r>
        <w:rPr>
          <w:bCs/>
          <w:sz w:val="20"/>
          <w:szCs w:val="20"/>
        </w:rPr>
        <w:t>ельского поселения «Тамахтайское</w:t>
      </w:r>
      <w:r w:rsidRPr="00D20489">
        <w:rPr>
          <w:bCs/>
          <w:sz w:val="20"/>
          <w:szCs w:val="20"/>
        </w:rPr>
        <w:t xml:space="preserve">» </w:t>
      </w:r>
    </w:p>
    <w:p w:rsidR="009D670A" w:rsidRPr="00D20489" w:rsidRDefault="009D670A" w:rsidP="009D670A">
      <w:pPr>
        <w:widowControl w:val="0"/>
        <w:autoSpaceDE w:val="0"/>
        <w:autoSpaceDN w:val="0"/>
        <w:adjustRightInd w:val="0"/>
        <w:jc w:val="right"/>
        <w:rPr>
          <w:bCs/>
          <w:sz w:val="20"/>
          <w:szCs w:val="20"/>
        </w:rPr>
      </w:pPr>
      <w:r w:rsidRPr="00D20489">
        <w:rPr>
          <w:bCs/>
          <w:sz w:val="20"/>
          <w:szCs w:val="20"/>
        </w:rPr>
        <w:t xml:space="preserve">от </w:t>
      </w:r>
      <w:r w:rsidR="00E52537">
        <w:rPr>
          <w:bCs/>
          <w:sz w:val="20"/>
          <w:szCs w:val="20"/>
        </w:rPr>
        <w:t xml:space="preserve">30.08.2018г.  </w:t>
      </w:r>
      <w:r>
        <w:rPr>
          <w:bCs/>
          <w:sz w:val="20"/>
          <w:szCs w:val="20"/>
        </w:rPr>
        <w:t xml:space="preserve"> № </w:t>
      </w:r>
      <w:r w:rsidR="00E52537">
        <w:rPr>
          <w:bCs/>
          <w:sz w:val="20"/>
          <w:szCs w:val="20"/>
        </w:rPr>
        <w:t xml:space="preserve"> 29</w:t>
      </w:r>
    </w:p>
    <w:p w:rsidR="009D670A" w:rsidRPr="00D20489" w:rsidRDefault="009D670A" w:rsidP="009D670A">
      <w:pPr>
        <w:widowControl w:val="0"/>
        <w:autoSpaceDE w:val="0"/>
        <w:autoSpaceDN w:val="0"/>
        <w:adjustRightInd w:val="0"/>
        <w:jc w:val="right"/>
        <w:rPr>
          <w:bCs/>
          <w:sz w:val="20"/>
          <w:szCs w:val="20"/>
        </w:rPr>
      </w:pPr>
    </w:p>
    <w:p w:rsidR="009D670A" w:rsidRPr="00D20489" w:rsidRDefault="009D670A" w:rsidP="009D670A">
      <w:pPr>
        <w:widowControl w:val="0"/>
        <w:autoSpaceDE w:val="0"/>
        <w:autoSpaceDN w:val="0"/>
        <w:adjustRightInd w:val="0"/>
        <w:jc w:val="right"/>
        <w:rPr>
          <w:bCs/>
          <w:sz w:val="20"/>
          <w:szCs w:val="20"/>
        </w:rPr>
      </w:pPr>
    </w:p>
    <w:p w:rsidR="009D670A" w:rsidRPr="00D20489" w:rsidRDefault="009D670A" w:rsidP="009D670A">
      <w:pPr>
        <w:widowControl w:val="0"/>
        <w:autoSpaceDE w:val="0"/>
        <w:autoSpaceDN w:val="0"/>
        <w:adjustRightInd w:val="0"/>
        <w:jc w:val="center"/>
        <w:rPr>
          <w:bCs/>
          <w:sz w:val="20"/>
          <w:szCs w:val="20"/>
        </w:rPr>
      </w:pPr>
      <w:r w:rsidRPr="00D20489">
        <w:rPr>
          <w:bCs/>
          <w:sz w:val="20"/>
          <w:szCs w:val="20"/>
        </w:rPr>
        <w:t>Административный регламент</w:t>
      </w:r>
    </w:p>
    <w:p w:rsidR="009D670A" w:rsidRPr="00D20489" w:rsidRDefault="009D670A" w:rsidP="009D670A">
      <w:pPr>
        <w:jc w:val="center"/>
        <w:rPr>
          <w:sz w:val="20"/>
          <w:szCs w:val="20"/>
        </w:rPr>
      </w:pPr>
      <w:r w:rsidRPr="00D20489">
        <w:rPr>
          <w:bCs/>
          <w:sz w:val="20"/>
          <w:szCs w:val="20"/>
        </w:rPr>
        <w:t xml:space="preserve"> </w:t>
      </w:r>
      <w:bookmarkStart w:id="0" w:name="Par52"/>
      <w:bookmarkEnd w:id="0"/>
      <w:r w:rsidRPr="00D20489">
        <w:rPr>
          <w:sz w:val="20"/>
          <w:szCs w:val="20"/>
        </w:rPr>
        <w:t>администрации муниципального образования се</w:t>
      </w:r>
      <w:r>
        <w:rPr>
          <w:sz w:val="20"/>
          <w:szCs w:val="20"/>
        </w:rPr>
        <w:t>льского поселения «Тамахтайское</w:t>
      </w:r>
      <w:r w:rsidRPr="00D20489">
        <w:rPr>
          <w:sz w:val="20"/>
          <w:szCs w:val="20"/>
        </w:rPr>
        <w:t>» по предоставлению муниципальной услуги по з</w:t>
      </w:r>
      <w:r w:rsidRPr="00D20489">
        <w:rPr>
          <w:bCs/>
          <w:sz w:val="20"/>
          <w:szCs w:val="20"/>
        </w:rPr>
        <w:t>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w:t>
      </w:r>
      <w:r>
        <w:rPr>
          <w:bCs/>
          <w:sz w:val="20"/>
          <w:szCs w:val="20"/>
        </w:rPr>
        <w:t>ания «Тамахтайское</w:t>
      </w:r>
      <w:r w:rsidRPr="00D20489">
        <w:rPr>
          <w:bCs/>
          <w:sz w:val="20"/>
          <w:szCs w:val="20"/>
        </w:rPr>
        <w:t>»</w:t>
      </w:r>
    </w:p>
    <w:p w:rsidR="009D670A" w:rsidRPr="00D20489" w:rsidRDefault="009D670A" w:rsidP="009D670A">
      <w:pPr>
        <w:widowControl w:val="0"/>
        <w:autoSpaceDE w:val="0"/>
        <w:autoSpaceDN w:val="0"/>
        <w:adjustRightInd w:val="0"/>
        <w:jc w:val="center"/>
        <w:rPr>
          <w:sz w:val="20"/>
          <w:szCs w:val="20"/>
        </w:rPr>
      </w:pPr>
    </w:p>
    <w:p w:rsidR="009D670A" w:rsidRPr="00D20489" w:rsidRDefault="009D670A" w:rsidP="009D670A">
      <w:pPr>
        <w:widowControl w:val="0"/>
        <w:numPr>
          <w:ilvl w:val="0"/>
          <w:numId w:val="28"/>
        </w:numPr>
        <w:autoSpaceDE w:val="0"/>
        <w:autoSpaceDN w:val="0"/>
        <w:adjustRightInd w:val="0"/>
        <w:jc w:val="center"/>
        <w:outlineLvl w:val="1"/>
        <w:rPr>
          <w:sz w:val="20"/>
          <w:szCs w:val="20"/>
        </w:rPr>
      </w:pPr>
      <w:r w:rsidRPr="00D20489">
        <w:rPr>
          <w:sz w:val="20"/>
          <w:szCs w:val="20"/>
        </w:rPr>
        <w:t>Общие положения</w:t>
      </w:r>
    </w:p>
    <w:p w:rsidR="009D670A" w:rsidRPr="00D20489" w:rsidRDefault="009D670A" w:rsidP="009D670A">
      <w:pPr>
        <w:widowControl w:val="0"/>
        <w:autoSpaceDE w:val="0"/>
        <w:autoSpaceDN w:val="0"/>
        <w:adjustRightInd w:val="0"/>
        <w:ind w:left="1080"/>
        <w:outlineLvl w:val="1"/>
        <w:rPr>
          <w:sz w:val="20"/>
          <w:szCs w:val="20"/>
        </w:rPr>
      </w:pPr>
    </w:p>
    <w:p w:rsidR="009D670A" w:rsidRPr="00D20489" w:rsidRDefault="009D670A" w:rsidP="009D670A">
      <w:pPr>
        <w:widowControl w:val="0"/>
        <w:autoSpaceDE w:val="0"/>
        <w:autoSpaceDN w:val="0"/>
        <w:adjustRightInd w:val="0"/>
        <w:jc w:val="center"/>
        <w:outlineLvl w:val="2"/>
        <w:rPr>
          <w:sz w:val="20"/>
          <w:szCs w:val="20"/>
        </w:rPr>
      </w:pPr>
      <w:bookmarkStart w:id="1" w:name="Par54"/>
      <w:bookmarkEnd w:id="1"/>
      <w:r w:rsidRPr="00D20489">
        <w:rPr>
          <w:sz w:val="20"/>
          <w:szCs w:val="20"/>
        </w:rPr>
        <w:t>1.1. Предмет регулирования Административного регламента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Административный регламент Администрации муниципального образования с</w:t>
      </w:r>
      <w:r>
        <w:rPr>
          <w:sz w:val="20"/>
          <w:szCs w:val="20"/>
        </w:rPr>
        <w:t>ельского поселения «Тамахтайское</w:t>
      </w:r>
      <w:r w:rsidRPr="00D20489">
        <w:rPr>
          <w:sz w:val="20"/>
          <w:szCs w:val="20"/>
        </w:rPr>
        <w:t>»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w:t>
      </w:r>
      <w:r>
        <w:rPr>
          <w:sz w:val="20"/>
          <w:szCs w:val="20"/>
        </w:rPr>
        <w:t xml:space="preserve"> образования «Тамахтайское</w:t>
      </w:r>
      <w:r w:rsidRPr="00D20489">
        <w:rPr>
          <w:sz w:val="20"/>
          <w:szCs w:val="20"/>
        </w:rPr>
        <w:t xml:space="preserve">» и земельных участков, государственная собственность на которые не разграничена (далее - Административный регламент), регулирует порядок и сроки заключения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w:t>
      </w:r>
      <w:r>
        <w:rPr>
          <w:sz w:val="20"/>
          <w:szCs w:val="20"/>
        </w:rPr>
        <w:t>сельского поселения «Тамахтайское</w:t>
      </w:r>
      <w:r w:rsidRPr="00D20489">
        <w:rPr>
          <w:sz w:val="20"/>
          <w:szCs w:val="20"/>
        </w:rPr>
        <w:t xml:space="preserve">», а также устанавливает порядок взаимодействия между структурными подразделениями Администрации муниципального образования </w:t>
      </w:r>
      <w:r>
        <w:rPr>
          <w:sz w:val="20"/>
          <w:szCs w:val="20"/>
        </w:rPr>
        <w:t>сельского поселения «Тамахтайское</w:t>
      </w:r>
      <w:r w:rsidRPr="00D20489">
        <w:rPr>
          <w:sz w:val="20"/>
          <w:szCs w:val="20"/>
        </w:rPr>
        <w:t xml:space="preserve">», их должностными лицами и порядок взаимодействия администрации муниципального образования </w:t>
      </w:r>
      <w:r w:rsidRPr="00D20489">
        <w:rPr>
          <w:bCs/>
          <w:sz w:val="20"/>
          <w:szCs w:val="20"/>
        </w:rPr>
        <w:t>сельского поселения «</w:t>
      </w:r>
      <w:r>
        <w:rPr>
          <w:bCs/>
          <w:sz w:val="20"/>
          <w:szCs w:val="20"/>
        </w:rPr>
        <w:t>Тамахтайское»</w:t>
      </w:r>
      <w:r w:rsidRPr="00D20489">
        <w:rPr>
          <w:bCs/>
          <w:sz w:val="20"/>
          <w:szCs w:val="20"/>
        </w:rPr>
        <w:t xml:space="preserve"> </w:t>
      </w:r>
      <w:r w:rsidRPr="00D20489">
        <w:rPr>
          <w:sz w:val="20"/>
          <w:szCs w:val="20"/>
        </w:rPr>
        <w:t xml:space="preserve"> с заявителями.</w:t>
      </w:r>
    </w:p>
    <w:p w:rsidR="009D670A" w:rsidRPr="00D20489" w:rsidRDefault="009D670A" w:rsidP="009D670A">
      <w:pPr>
        <w:widowControl w:val="0"/>
        <w:autoSpaceDE w:val="0"/>
        <w:autoSpaceDN w:val="0"/>
        <w:adjustRightInd w:val="0"/>
        <w:jc w:val="center"/>
        <w:outlineLvl w:val="2"/>
        <w:rPr>
          <w:sz w:val="20"/>
          <w:szCs w:val="20"/>
        </w:rPr>
      </w:pPr>
      <w:bookmarkStart w:id="2" w:name="Par58"/>
      <w:bookmarkEnd w:id="2"/>
    </w:p>
    <w:p w:rsidR="009D670A" w:rsidRPr="00D20489" w:rsidRDefault="009D670A" w:rsidP="009D670A">
      <w:pPr>
        <w:widowControl w:val="0"/>
        <w:autoSpaceDE w:val="0"/>
        <w:autoSpaceDN w:val="0"/>
        <w:adjustRightInd w:val="0"/>
        <w:jc w:val="center"/>
        <w:outlineLvl w:val="2"/>
        <w:rPr>
          <w:sz w:val="20"/>
          <w:szCs w:val="20"/>
        </w:rPr>
      </w:pPr>
      <w:r w:rsidRPr="00D20489">
        <w:rPr>
          <w:sz w:val="20"/>
          <w:szCs w:val="20"/>
        </w:rPr>
        <w:t>1.2. Круг заявителей</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D670A" w:rsidRPr="00D20489" w:rsidRDefault="009D670A" w:rsidP="009D670A">
      <w:pPr>
        <w:widowControl w:val="0"/>
        <w:autoSpaceDE w:val="0"/>
        <w:autoSpaceDN w:val="0"/>
        <w:adjustRightInd w:val="0"/>
        <w:rPr>
          <w:sz w:val="20"/>
          <w:szCs w:val="20"/>
        </w:rPr>
      </w:pPr>
    </w:p>
    <w:p w:rsidR="009D670A" w:rsidRPr="00D20489" w:rsidRDefault="009D670A" w:rsidP="009D670A">
      <w:pPr>
        <w:widowControl w:val="0"/>
        <w:autoSpaceDE w:val="0"/>
        <w:autoSpaceDN w:val="0"/>
        <w:adjustRightInd w:val="0"/>
        <w:jc w:val="center"/>
        <w:outlineLvl w:val="2"/>
        <w:rPr>
          <w:sz w:val="20"/>
          <w:szCs w:val="20"/>
        </w:rPr>
      </w:pPr>
      <w:bookmarkStart w:id="3" w:name="Par62"/>
      <w:bookmarkEnd w:id="3"/>
      <w:r w:rsidRPr="00D20489">
        <w:rPr>
          <w:sz w:val="20"/>
          <w:szCs w:val="20"/>
        </w:rPr>
        <w:t xml:space="preserve">1.3. Требования к порядку информирования </w:t>
      </w:r>
    </w:p>
    <w:p w:rsidR="009D670A" w:rsidRPr="00D20489" w:rsidRDefault="009D670A" w:rsidP="009D670A">
      <w:pPr>
        <w:widowControl w:val="0"/>
        <w:autoSpaceDE w:val="0"/>
        <w:autoSpaceDN w:val="0"/>
        <w:adjustRightInd w:val="0"/>
        <w:jc w:val="center"/>
        <w:outlineLvl w:val="2"/>
        <w:rPr>
          <w:sz w:val="20"/>
          <w:szCs w:val="20"/>
        </w:rPr>
      </w:pPr>
      <w:r w:rsidRPr="00D20489">
        <w:rPr>
          <w:sz w:val="20"/>
          <w:szCs w:val="20"/>
        </w:rPr>
        <w:t>о предоставлении муниципальной услуги</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 xml:space="preserve">1.3.1. Место нахождения администрации муниципального образования </w:t>
      </w:r>
      <w:r w:rsidRPr="00D20489">
        <w:rPr>
          <w:bCs/>
          <w:sz w:val="20"/>
          <w:szCs w:val="20"/>
        </w:rPr>
        <w:t>сельского поселения</w:t>
      </w:r>
      <w:r w:rsidRPr="00D20489">
        <w:rPr>
          <w:sz w:val="20"/>
          <w:szCs w:val="20"/>
        </w:rPr>
        <w:t xml:space="preserve"> «Челутаевское» (далее – Администрация): </w:t>
      </w:r>
    </w:p>
    <w:p w:rsidR="009D670A" w:rsidRPr="00D20489" w:rsidRDefault="009D670A" w:rsidP="009D670A">
      <w:pPr>
        <w:autoSpaceDE w:val="0"/>
        <w:autoSpaceDN w:val="0"/>
        <w:adjustRightInd w:val="0"/>
        <w:ind w:firstLine="540"/>
        <w:jc w:val="both"/>
        <w:rPr>
          <w:sz w:val="20"/>
          <w:szCs w:val="20"/>
        </w:rPr>
      </w:pPr>
      <w:r w:rsidRPr="00D20489">
        <w:rPr>
          <w:sz w:val="20"/>
          <w:szCs w:val="20"/>
        </w:rPr>
        <w:t>Почтовый адрес для направления документов и обращений: 671338, Республика Бурятия, Заи</w:t>
      </w:r>
      <w:r>
        <w:rPr>
          <w:sz w:val="20"/>
          <w:szCs w:val="20"/>
        </w:rPr>
        <w:t>граевский район п. Челутай 24км</w:t>
      </w:r>
      <w:r w:rsidRPr="00D20489">
        <w:rPr>
          <w:sz w:val="20"/>
          <w:szCs w:val="20"/>
        </w:rPr>
        <w:t>,</w:t>
      </w:r>
      <w:r>
        <w:rPr>
          <w:sz w:val="20"/>
          <w:szCs w:val="20"/>
        </w:rPr>
        <w:t xml:space="preserve"> ул. Клубная 3.</w:t>
      </w:r>
    </w:p>
    <w:p w:rsidR="009D670A" w:rsidRPr="00D20489" w:rsidRDefault="009D670A" w:rsidP="009D670A">
      <w:pPr>
        <w:autoSpaceDE w:val="0"/>
        <w:autoSpaceDN w:val="0"/>
        <w:adjustRightInd w:val="0"/>
        <w:ind w:firstLine="540"/>
        <w:jc w:val="both"/>
        <w:rPr>
          <w:sz w:val="20"/>
          <w:szCs w:val="20"/>
        </w:rPr>
      </w:pPr>
      <w:r>
        <w:rPr>
          <w:sz w:val="20"/>
          <w:szCs w:val="20"/>
        </w:rPr>
        <w:t>Телефон 89244503350</w:t>
      </w:r>
    </w:p>
    <w:p w:rsidR="009D670A" w:rsidRPr="00D20489" w:rsidRDefault="009D670A" w:rsidP="009D670A">
      <w:pPr>
        <w:autoSpaceDE w:val="0"/>
        <w:autoSpaceDN w:val="0"/>
        <w:adjustRightInd w:val="0"/>
        <w:ind w:firstLine="540"/>
        <w:jc w:val="both"/>
        <w:rPr>
          <w:sz w:val="20"/>
          <w:szCs w:val="20"/>
        </w:rPr>
      </w:pPr>
      <w:r w:rsidRPr="00D20489">
        <w:rPr>
          <w:sz w:val="20"/>
          <w:szCs w:val="20"/>
        </w:rPr>
        <w:t xml:space="preserve">Электронный адрес: </w:t>
      </w:r>
      <w:r>
        <w:rPr>
          <w:sz w:val="20"/>
          <w:szCs w:val="20"/>
          <w:lang w:val="en-US"/>
        </w:rPr>
        <w:t>tamahtaiskoe</w:t>
      </w:r>
      <w:r w:rsidRPr="009D670A">
        <w:rPr>
          <w:sz w:val="20"/>
          <w:szCs w:val="20"/>
        </w:rPr>
        <w:t>@</w:t>
      </w:r>
      <w:r>
        <w:rPr>
          <w:sz w:val="20"/>
          <w:szCs w:val="20"/>
          <w:lang w:val="en-US"/>
        </w:rPr>
        <w:t>yandex</w:t>
      </w:r>
      <w:hyperlink r:id="rId9" w:history="1">
        <w:r w:rsidRPr="00D20489">
          <w:rPr>
            <w:rStyle w:val="a5"/>
            <w:sz w:val="20"/>
            <w:szCs w:val="20"/>
          </w:rPr>
          <w:t>.</w:t>
        </w:r>
        <w:r w:rsidRPr="00D20489">
          <w:rPr>
            <w:rStyle w:val="a5"/>
            <w:sz w:val="20"/>
            <w:szCs w:val="20"/>
            <w:lang w:val="en-US"/>
          </w:rPr>
          <w:t>ru</w:t>
        </w:r>
      </w:hyperlink>
    </w:p>
    <w:p w:rsidR="009D670A" w:rsidRPr="00D20489" w:rsidRDefault="009D670A" w:rsidP="009D670A">
      <w:pPr>
        <w:autoSpaceDE w:val="0"/>
        <w:autoSpaceDN w:val="0"/>
        <w:adjustRightInd w:val="0"/>
        <w:ind w:firstLine="540"/>
        <w:jc w:val="both"/>
        <w:rPr>
          <w:sz w:val="20"/>
          <w:szCs w:val="20"/>
        </w:rPr>
      </w:pPr>
      <w:r w:rsidRPr="00D20489">
        <w:rPr>
          <w:sz w:val="20"/>
          <w:szCs w:val="20"/>
        </w:rPr>
        <w:t xml:space="preserve">Официальный сайт в сети Интернет: </w:t>
      </w:r>
      <w:r w:rsidRPr="00D20489">
        <w:rPr>
          <w:sz w:val="20"/>
          <w:szCs w:val="20"/>
          <w:lang w:val="en-US"/>
        </w:rPr>
        <w:t>mo</w:t>
      </w:r>
      <w:r w:rsidRPr="00D20489">
        <w:rPr>
          <w:sz w:val="20"/>
          <w:szCs w:val="20"/>
        </w:rPr>
        <w:t>.</w:t>
      </w:r>
      <w:r w:rsidRPr="00D20489">
        <w:rPr>
          <w:sz w:val="20"/>
          <w:szCs w:val="20"/>
          <w:lang w:val="en-US"/>
        </w:rPr>
        <w:t>zaigraevo</w:t>
      </w:r>
      <w:r w:rsidRPr="00D20489">
        <w:rPr>
          <w:sz w:val="20"/>
          <w:szCs w:val="20"/>
        </w:rPr>
        <w:t>.</w:t>
      </w:r>
      <w:r w:rsidRPr="00D20489">
        <w:rPr>
          <w:sz w:val="20"/>
          <w:szCs w:val="20"/>
          <w:lang w:val="en-US"/>
        </w:rPr>
        <w:t>ru</w:t>
      </w:r>
    </w:p>
    <w:p w:rsidR="009D670A" w:rsidRPr="00D20489" w:rsidRDefault="009D670A" w:rsidP="009D670A">
      <w:pPr>
        <w:autoSpaceDE w:val="0"/>
        <w:autoSpaceDN w:val="0"/>
        <w:adjustRightInd w:val="0"/>
        <w:ind w:firstLine="540"/>
        <w:jc w:val="both"/>
        <w:rPr>
          <w:sz w:val="20"/>
          <w:szCs w:val="20"/>
        </w:rPr>
      </w:pPr>
      <w:r w:rsidRPr="00D20489">
        <w:rPr>
          <w:sz w:val="20"/>
          <w:szCs w:val="20"/>
        </w:rPr>
        <w:t xml:space="preserve">Часы работы администрации: с понедельника по пятницу с 08 час. 00 мин. до 16 час. 00 мин., перерыв на обед – с 12 час. 00 мин до 13 час 00 мин, выходные дни – суббота, воскресенье </w:t>
      </w:r>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 xml:space="preserve">1.3.2. Адрес официального сайта Уполномоченного органа: </w:t>
      </w:r>
      <w:hyperlink r:id="rId10" w:history="1">
        <w:r w:rsidRPr="00D20489">
          <w:rPr>
            <w:rStyle w:val="a5"/>
            <w:sz w:val="20"/>
            <w:szCs w:val="20"/>
            <w:shd w:val="clear" w:color="auto" w:fill="FFFFFF"/>
          </w:rPr>
          <w:t>http://</w:t>
        </w:r>
        <w:r w:rsidRPr="00D20489">
          <w:rPr>
            <w:rStyle w:val="a5"/>
            <w:sz w:val="20"/>
            <w:szCs w:val="20"/>
            <w:shd w:val="clear" w:color="auto" w:fill="FFFFFF"/>
            <w:lang w:val="en-US"/>
          </w:rPr>
          <w:t>zaigraevo</w:t>
        </w:r>
        <w:r w:rsidRPr="00D20489">
          <w:rPr>
            <w:rStyle w:val="a5"/>
            <w:sz w:val="20"/>
            <w:szCs w:val="20"/>
            <w:shd w:val="clear" w:color="auto" w:fill="FFFFFF"/>
          </w:rPr>
          <w:t>.ru/</w:t>
        </w:r>
      </w:hyperlink>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1.3.3. Адрес Портала государственных и муниципальных услуг Республики Бурятия (далее - Портал услуг): http://pgu.govrb.ru/.</w:t>
      </w:r>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1.3.4.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 xml:space="preserve">Информацию можно получить по телефону: (8950) 3809160 </w:t>
      </w:r>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 xml:space="preserve">На сайте Уполномоченного органа – </w:t>
      </w:r>
      <w:hyperlink r:id="rId11" w:history="1">
        <w:r w:rsidRPr="00D20489">
          <w:rPr>
            <w:rStyle w:val="a5"/>
            <w:sz w:val="20"/>
            <w:szCs w:val="20"/>
            <w:shd w:val="clear" w:color="auto" w:fill="FFFFFF"/>
          </w:rPr>
          <w:t>http://</w:t>
        </w:r>
        <w:r w:rsidRPr="00D20489">
          <w:rPr>
            <w:rStyle w:val="a5"/>
            <w:sz w:val="20"/>
            <w:szCs w:val="20"/>
            <w:shd w:val="clear" w:color="auto" w:fill="FFFFFF"/>
            <w:lang w:val="en-US"/>
          </w:rPr>
          <w:t>zaigraevo</w:t>
        </w:r>
        <w:r w:rsidRPr="00D20489">
          <w:rPr>
            <w:rStyle w:val="a5"/>
            <w:sz w:val="20"/>
            <w:szCs w:val="20"/>
            <w:shd w:val="clear" w:color="auto" w:fill="FFFFFF"/>
          </w:rPr>
          <w:t>.ru/</w:t>
        </w:r>
      </w:hyperlink>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 xml:space="preserve">по адресу: Респ. Бурятия Заиграевский район пгт. Заиграево, ул. Октябрьская, 2, кабинет № 8. </w:t>
      </w:r>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Информация размещена на сайте администрации.</w:t>
      </w:r>
    </w:p>
    <w:p w:rsidR="009D670A" w:rsidRPr="00D20489" w:rsidRDefault="009D670A" w:rsidP="009D670A">
      <w:pPr>
        <w:widowControl w:val="0"/>
        <w:autoSpaceDE w:val="0"/>
        <w:autoSpaceDN w:val="0"/>
        <w:adjustRightInd w:val="0"/>
        <w:ind w:firstLine="709"/>
        <w:jc w:val="both"/>
        <w:rPr>
          <w:sz w:val="20"/>
          <w:szCs w:val="20"/>
        </w:rPr>
      </w:pPr>
      <w:r w:rsidRPr="00D20489">
        <w:rPr>
          <w:sz w:val="20"/>
          <w:szCs w:val="20"/>
        </w:rPr>
        <w:t>Информирование о ходе исполнения муниципальной услуги осуществляется специалистом администрации МО СП «Челутаевское» в устном, письменном порядке, с использованием средств сети интернет, почтовой, телефонной факсимильной связи.</w:t>
      </w:r>
    </w:p>
    <w:p w:rsidR="009D670A" w:rsidRPr="00D20489" w:rsidRDefault="009D670A" w:rsidP="009D670A">
      <w:pPr>
        <w:autoSpaceDE w:val="0"/>
        <w:autoSpaceDN w:val="0"/>
        <w:adjustRightInd w:val="0"/>
        <w:ind w:firstLine="540"/>
        <w:jc w:val="both"/>
        <w:rPr>
          <w:sz w:val="20"/>
          <w:szCs w:val="20"/>
        </w:rPr>
      </w:pPr>
      <w:r w:rsidRPr="00D20489">
        <w:rPr>
          <w:sz w:val="20"/>
          <w:szCs w:val="20"/>
        </w:rPr>
        <w:t>1.3.5.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 не превышающий 30 календарных дней с даты регистрации обращения. Ответ направляется в письменном виде по адресу, указанному в обращении, и должен содержать: ответы на поставленные вопросы, фамилию, инициалы имени и отчества и номер телефона исполнителя. Ответ подписывается главой поселения.</w:t>
      </w:r>
    </w:p>
    <w:p w:rsidR="009D670A" w:rsidRPr="00D20489" w:rsidRDefault="009D670A" w:rsidP="009D670A">
      <w:pPr>
        <w:autoSpaceDE w:val="0"/>
        <w:autoSpaceDN w:val="0"/>
        <w:adjustRightInd w:val="0"/>
        <w:ind w:firstLine="540"/>
        <w:jc w:val="both"/>
        <w:rPr>
          <w:sz w:val="20"/>
          <w:szCs w:val="20"/>
        </w:rPr>
      </w:pPr>
      <w:r w:rsidRPr="00D20489">
        <w:rPr>
          <w:sz w:val="20"/>
          <w:szCs w:val="20"/>
        </w:rPr>
        <w:lastRenderedPageBreak/>
        <w:t>1.3.6. Для удобства посетителей на информационном стенде размещается следующая информация:</w:t>
      </w:r>
    </w:p>
    <w:p w:rsidR="009D670A" w:rsidRPr="00D20489" w:rsidRDefault="009D670A" w:rsidP="009D670A">
      <w:pPr>
        <w:autoSpaceDE w:val="0"/>
        <w:autoSpaceDN w:val="0"/>
        <w:adjustRightInd w:val="0"/>
        <w:ind w:firstLine="540"/>
        <w:jc w:val="both"/>
        <w:rPr>
          <w:sz w:val="20"/>
          <w:szCs w:val="20"/>
        </w:rPr>
      </w:pPr>
      <w:r w:rsidRPr="00D20489">
        <w:rPr>
          <w:sz w:val="20"/>
          <w:szCs w:val="20"/>
        </w:rPr>
        <w:t>- форма заявления о заключении соглашения об установлении сервитута в отношении Земельных участков;</w:t>
      </w:r>
    </w:p>
    <w:p w:rsidR="009D670A" w:rsidRPr="00D20489" w:rsidRDefault="009D670A" w:rsidP="009D670A">
      <w:pPr>
        <w:autoSpaceDE w:val="0"/>
        <w:autoSpaceDN w:val="0"/>
        <w:adjustRightInd w:val="0"/>
        <w:ind w:firstLine="540"/>
        <w:jc w:val="both"/>
        <w:rPr>
          <w:sz w:val="20"/>
          <w:szCs w:val="20"/>
        </w:rPr>
      </w:pPr>
      <w:r w:rsidRPr="00D20489">
        <w:rPr>
          <w:sz w:val="20"/>
          <w:szCs w:val="20"/>
        </w:rPr>
        <w:t>- образец заполнения заявления о заключении соглашения об установлении сервитута в отношении Земельных участков;</w:t>
      </w:r>
    </w:p>
    <w:p w:rsidR="009D670A" w:rsidRPr="00D20489" w:rsidRDefault="009D670A" w:rsidP="009D670A">
      <w:pPr>
        <w:autoSpaceDE w:val="0"/>
        <w:autoSpaceDN w:val="0"/>
        <w:adjustRightInd w:val="0"/>
        <w:ind w:firstLine="540"/>
        <w:jc w:val="both"/>
        <w:rPr>
          <w:sz w:val="20"/>
          <w:szCs w:val="20"/>
        </w:rPr>
      </w:pPr>
      <w:r w:rsidRPr="00D20489">
        <w:rPr>
          <w:sz w:val="20"/>
          <w:szCs w:val="20"/>
        </w:rPr>
        <w:t>- перечень документов, необходимых для заключения соглашения об установлении сервитута в отношении Земельных участков;</w:t>
      </w:r>
    </w:p>
    <w:p w:rsidR="009D670A" w:rsidRPr="00D20489" w:rsidRDefault="009D670A" w:rsidP="009D670A">
      <w:pPr>
        <w:autoSpaceDE w:val="0"/>
        <w:autoSpaceDN w:val="0"/>
        <w:adjustRightInd w:val="0"/>
        <w:ind w:firstLine="540"/>
        <w:jc w:val="both"/>
        <w:rPr>
          <w:sz w:val="20"/>
          <w:szCs w:val="20"/>
        </w:rPr>
      </w:pPr>
      <w:r w:rsidRPr="00D20489">
        <w:rPr>
          <w:sz w:val="20"/>
          <w:szCs w:val="20"/>
        </w:rPr>
        <w:t>- примерная форма соглашения об установлении сервитута в отношении Земельных участков;</w:t>
      </w:r>
    </w:p>
    <w:p w:rsidR="009D670A" w:rsidRPr="00D20489" w:rsidRDefault="009D670A" w:rsidP="009D670A">
      <w:pPr>
        <w:autoSpaceDE w:val="0"/>
        <w:autoSpaceDN w:val="0"/>
        <w:adjustRightInd w:val="0"/>
        <w:ind w:firstLine="540"/>
        <w:jc w:val="both"/>
        <w:rPr>
          <w:sz w:val="20"/>
          <w:szCs w:val="20"/>
        </w:rPr>
      </w:pPr>
      <w:r w:rsidRPr="00D20489">
        <w:rPr>
          <w:sz w:val="20"/>
          <w:szCs w:val="20"/>
        </w:rPr>
        <w:t>- адрес Интернет-сайта, номера телефонов Администрации, график приема заявителей.</w:t>
      </w:r>
    </w:p>
    <w:p w:rsidR="009D670A" w:rsidRPr="00D20489" w:rsidRDefault="009D670A" w:rsidP="009D670A">
      <w:pPr>
        <w:autoSpaceDE w:val="0"/>
        <w:autoSpaceDN w:val="0"/>
        <w:adjustRightInd w:val="0"/>
        <w:ind w:firstLine="540"/>
        <w:jc w:val="both"/>
        <w:rPr>
          <w:sz w:val="20"/>
          <w:szCs w:val="20"/>
        </w:rPr>
      </w:pPr>
      <w:r w:rsidRPr="00D20489">
        <w:rPr>
          <w:sz w:val="20"/>
          <w:szCs w:val="20"/>
        </w:rPr>
        <w:t xml:space="preserve">Стенд со справочной информацией расположен в здании администрации по адресу: 671338, Республика Бурятия, Заиграевский район, п. Челутай (3км), пер. Связи д. 1 </w:t>
      </w:r>
    </w:p>
    <w:p w:rsidR="009D670A" w:rsidRPr="00D20489" w:rsidRDefault="009D670A" w:rsidP="009D670A">
      <w:pPr>
        <w:autoSpaceDE w:val="0"/>
        <w:autoSpaceDN w:val="0"/>
        <w:adjustRightInd w:val="0"/>
        <w:ind w:firstLine="540"/>
        <w:jc w:val="both"/>
        <w:rPr>
          <w:sz w:val="20"/>
          <w:szCs w:val="20"/>
        </w:rPr>
      </w:pPr>
      <w:r w:rsidRPr="00D20489">
        <w:rPr>
          <w:sz w:val="20"/>
          <w:szCs w:val="20"/>
        </w:rPr>
        <w:t>1.3.7. Информация о порядке предоставления муниципальной услуги размещена на официальном сайте Администрации в сети Интернет (</w:t>
      </w:r>
      <w:hyperlink r:id="rId12" w:history="1">
        <w:r w:rsidRPr="00D20489">
          <w:rPr>
            <w:rStyle w:val="a5"/>
            <w:sz w:val="20"/>
            <w:szCs w:val="20"/>
            <w:shd w:val="clear" w:color="auto" w:fill="FFFFFF"/>
          </w:rPr>
          <w:t>http://</w:t>
        </w:r>
        <w:r w:rsidRPr="00D20489">
          <w:rPr>
            <w:rStyle w:val="a5"/>
            <w:sz w:val="20"/>
            <w:szCs w:val="20"/>
            <w:shd w:val="clear" w:color="auto" w:fill="FFFFFF"/>
            <w:lang w:val="en-US"/>
          </w:rPr>
          <w:t>zaigraevo</w:t>
        </w:r>
        <w:r w:rsidRPr="00D20489">
          <w:rPr>
            <w:rStyle w:val="a5"/>
            <w:sz w:val="20"/>
            <w:szCs w:val="20"/>
            <w:shd w:val="clear" w:color="auto" w:fill="FFFFFF"/>
          </w:rPr>
          <w:t>.ru/</w:t>
        </w:r>
      </w:hyperlink>
      <w:r w:rsidRPr="00D20489">
        <w:rPr>
          <w:sz w:val="20"/>
          <w:szCs w:val="20"/>
        </w:rPr>
        <w:t>), а также с использованием государственных автоматизированных систем «Портал государственных и муниципальных услуг (функций) Республики Бурятия» http://pgu.govrb.ru и «Единый портал государственных и муниципальных услуг (функций)» http://www.gosuslugi.ru (далее – портал услуг), а также через многофункциональные центры предоставления государственных и муниципальных услуг (далее - МФЦ).  Контактная информация государственного учреждения «Многофункциональный центр Республики Бурятия» размещается на официальном сайте Правительства Республики Бурятия (</w:t>
      </w:r>
      <w:r w:rsidRPr="00D20489">
        <w:rPr>
          <w:sz w:val="20"/>
          <w:szCs w:val="20"/>
          <w:lang w:val="en-US"/>
        </w:rPr>
        <w:t>htp</w:t>
      </w:r>
      <w:r w:rsidRPr="00D20489">
        <w:rPr>
          <w:sz w:val="20"/>
          <w:szCs w:val="20"/>
        </w:rPr>
        <w:t>//</w:t>
      </w:r>
      <w:r w:rsidRPr="00D20489">
        <w:rPr>
          <w:sz w:val="20"/>
          <w:szCs w:val="20"/>
          <w:lang w:val="en-US"/>
        </w:rPr>
        <w:t>egov</w:t>
      </w:r>
      <w:r w:rsidRPr="00D20489">
        <w:rPr>
          <w:sz w:val="20"/>
          <w:szCs w:val="20"/>
        </w:rPr>
        <w:t>-</w:t>
      </w:r>
      <w:r w:rsidRPr="00D20489">
        <w:rPr>
          <w:sz w:val="20"/>
          <w:szCs w:val="20"/>
          <w:lang w:val="en-US"/>
        </w:rPr>
        <w:t>buryatia</w:t>
      </w:r>
      <w:r w:rsidRPr="00D20489">
        <w:rPr>
          <w:sz w:val="20"/>
          <w:szCs w:val="20"/>
        </w:rPr>
        <w:t>.</w:t>
      </w:r>
      <w:r w:rsidRPr="00D20489">
        <w:rPr>
          <w:sz w:val="20"/>
          <w:szCs w:val="20"/>
          <w:lang w:val="en-US"/>
        </w:rPr>
        <w:t>ru</w:t>
      </w:r>
      <w:r w:rsidRPr="00D20489">
        <w:rPr>
          <w:sz w:val="20"/>
          <w:szCs w:val="20"/>
        </w:rPr>
        <w:t xml:space="preserve">).  </w:t>
      </w:r>
    </w:p>
    <w:p w:rsidR="009D670A" w:rsidRPr="00D20489" w:rsidRDefault="009D670A" w:rsidP="009D670A">
      <w:pPr>
        <w:autoSpaceDE w:val="0"/>
        <w:autoSpaceDN w:val="0"/>
        <w:adjustRightInd w:val="0"/>
        <w:ind w:firstLine="540"/>
        <w:jc w:val="both"/>
        <w:rPr>
          <w:sz w:val="20"/>
          <w:szCs w:val="20"/>
        </w:rPr>
      </w:pPr>
      <w:r w:rsidRPr="00D20489">
        <w:rPr>
          <w:sz w:val="20"/>
          <w:szCs w:val="20"/>
        </w:rPr>
        <w:t>1.3.9. Способы получения информации о месте нахождения, графике Администрации – на официальном сайте Администрации, на портале услуг.</w:t>
      </w:r>
    </w:p>
    <w:p w:rsidR="009D670A" w:rsidRPr="00D20489" w:rsidRDefault="009D670A" w:rsidP="009D670A">
      <w:pPr>
        <w:widowControl w:val="0"/>
        <w:autoSpaceDE w:val="0"/>
        <w:autoSpaceDN w:val="0"/>
        <w:adjustRightInd w:val="0"/>
        <w:rPr>
          <w:sz w:val="20"/>
          <w:szCs w:val="20"/>
        </w:rPr>
      </w:pPr>
    </w:p>
    <w:p w:rsidR="009D670A" w:rsidRPr="00D20489" w:rsidRDefault="009D670A" w:rsidP="009D670A">
      <w:pPr>
        <w:widowControl w:val="0"/>
        <w:autoSpaceDE w:val="0"/>
        <w:autoSpaceDN w:val="0"/>
        <w:adjustRightInd w:val="0"/>
        <w:jc w:val="center"/>
        <w:outlineLvl w:val="1"/>
        <w:rPr>
          <w:sz w:val="20"/>
          <w:szCs w:val="20"/>
        </w:rPr>
      </w:pPr>
      <w:bookmarkStart w:id="4" w:name="Par83"/>
      <w:bookmarkEnd w:id="4"/>
      <w:r w:rsidRPr="00D20489">
        <w:rPr>
          <w:sz w:val="20"/>
          <w:szCs w:val="20"/>
          <w:lang w:val="en-US"/>
        </w:rPr>
        <w:t>II</w:t>
      </w:r>
      <w:r w:rsidRPr="00D20489">
        <w:rPr>
          <w:sz w:val="20"/>
          <w:szCs w:val="20"/>
        </w:rPr>
        <w:t>. Стандарт предоставления муниципальной услуги</w:t>
      </w:r>
    </w:p>
    <w:p w:rsidR="009D670A" w:rsidRPr="00D20489" w:rsidRDefault="009D670A" w:rsidP="009D670A">
      <w:pPr>
        <w:widowControl w:val="0"/>
        <w:autoSpaceDE w:val="0"/>
        <w:autoSpaceDN w:val="0"/>
        <w:adjustRightInd w:val="0"/>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2.1. Наименование муниципальной услуги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 </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left="990"/>
        <w:jc w:val="center"/>
        <w:rPr>
          <w:sz w:val="20"/>
          <w:szCs w:val="20"/>
        </w:rPr>
      </w:pPr>
      <w:r w:rsidRPr="00D20489">
        <w:rPr>
          <w:sz w:val="20"/>
          <w:szCs w:val="20"/>
        </w:rPr>
        <w:t>2.2 Наименование органа местного самоуправления предоставляющего муниципальную услугу</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2.2.1. Муниципальную услугу предоставляет Администрация муниципального образования </w:t>
      </w:r>
      <w:r w:rsidRPr="00D20489">
        <w:rPr>
          <w:bCs/>
          <w:sz w:val="20"/>
          <w:szCs w:val="20"/>
        </w:rPr>
        <w:t>сельского поселения «Челутаевское»</w:t>
      </w:r>
      <w:r w:rsidRPr="00D20489">
        <w:rPr>
          <w:sz w:val="20"/>
          <w:szCs w:val="20"/>
        </w:rPr>
        <w:t>.</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В ходе предоставления муниципальной услуги Администрация взаимодействует с:</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Управлением Федеральной службы государственной регистрации, кадастра и картографии по Республике Бурятия;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Управлением Федеральной налоговой службы по Республике Бурятия;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Бурятия.</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2.3. Описание результата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Default="009D670A" w:rsidP="009D670A">
      <w:pPr>
        <w:widowControl w:val="0"/>
        <w:autoSpaceDE w:val="0"/>
        <w:autoSpaceDN w:val="0"/>
        <w:adjustRightInd w:val="0"/>
        <w:ind w:firstLine="540"/>
        <w:jc w:val="both"/>
        <w:rPr>
          <w:sz w:val="20"/>
          <w:szCs w:val="20"/>
        </w:rPr>
      </w:pPr>
      <w:r w:rsidRPr="00D20489">
        <w:rPr>
          <w:sz w:val="20"/>
          <w:szCs w:val="20"/>
        </w:rPr>
        <w:t xml:space="preserve">2.3.1. Заключение соглашения об установлении сервитута в отношении в отношении не обремененных правами третьих лиц земельных участков, находящихся в муниципальной собственности муниципального образования </w:t>
      </w:r>
      <w:r w:rsidRPr="00D4555B">
        <w:rPr>
          <w:sz w:val="20"/>
          <w:szCs w:val="20"/>
        </w:rPr>
        <w:t xml:space="preserve">сельского поселения </w:t>
      </w:r>
      <w:r>
        <w:rPr>
          <w:sz w:val="20"/>
          <w:szCs w:val="20"/>
        </w:rPr>
        <w:t>«Тамахтайское».</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2.3.2. Отказ Администрации в установлении сервитута.</w:t>
      </w:r>
    </w:p>
    <w:p w:rsidR="009D670A" w:rsidRPr="00D20489" w:rsidRDefault="009D670A" w:rsidP="009D670A">
      <w:pPr>
        <w:widowControl w:val="0"/>
        <w:autoSpaceDE w:val="0"/>
        <w:autoSpaceDN w:val="0"/>
        <w:adjustRightInd w:val="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2.4. Срок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2.4.1.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с даты поступления  таких заявлений Администрация направляет заявителю подписанные Администрацией экземпляры проектов соглашений об установлении сервитута.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который не учитывает срок, необходимый для обеспечения выполнения кадастровых работ в том числе:</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- 30 календарных дней с даты поступления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w:t>
      </w:r>
      <w:r w:rsidRPr="00D20489">
        <w:rPr>
          <w:sz w:val="20"/>
          <w:szCs w:val="20"/>
        </w:rPr>
        <w:lastRenderedPageBreak/>
        <w:t>границ сервитута на кадастровом плане территории;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- 30 календарных дней с даты предоставления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2.4.3. Решение об отказе в установлении сервитута принимается и направляется Администрацией заявителю в течение 30 календарных дней с даты поступления в Администрацию заявления об установлении сервитута.</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 xml:space="preserve">2.5. Перечень нормативных правовых актов, непосредственно </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регулирующих предоставление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Предоставление муниципальной услуги осуществляется в соответствии  со следующими нормативными правовыми актами: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Гражданским кодексом Российской Федерации (Собрание законодательства РФ, 05.12.1994, № 32, ст. 3301);</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Земельным кодексом Российской Федерации (Собрание законодательства РФ, 29.10.2001, № 44, ст. 4147);</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Федеральным законом от  25.10.2001 № 137-ФЗ «О введении в действие Земельного кодекса Российской Федерации» (Собрание законодательства РФ, 29.10.2001, № 44, ст. 4148);</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Федеральным законом от 24.07.2008 № 161-ФЗ «О содействии развитию жилищного строительства» (Собрание законодательства РФ, 28.07.2008, № 30 (ч. 2), ст. 3617);</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 </w:t>
      </w:r>
      <w:hyperlink r:id="rId13" w:history="1">
        <w:r w:rsidRPr="00D20489">
          <w:rPr>
            <w:sz w:val="20"/>
            <w:szCs w:val="20"/>
          </w:rPr>
          <w:t>Законом</w:t>
        </w:r>
      </w:hyperlink>
      <w:r w:rsidRPr="00D20489">
        <w:rPr>
          <w:sz w:val="20"/>
          <w:szCs w:val="20"/>
        </w:rPr>
        <w:t xml:space="preserve"> Республики Бурятия от 30.12.2003 № 601-III «О земле» (газета «Бурятия», № 246, 31.12.2003);</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постановлением Правительства Республики Бурятия от 27.02.2015 № 83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Республики Бурятия и земельных участков, государственная собственность на которые не разграничена» (Официальный интернет-портал Правительства Республики Бурятия www.egov-buryatia.ru, 27.02.2015).</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9D670A" w:rsidRPr="00D20489" w:rsidRDefault="009D670A" w:rsidP="009D670A">
      <w:pPr>
        <w:widowControl w:val="0"/>
        <w:autoSpaceDE w:val="0"/>
        <w:autoSpaceDN w:val="0"/>
        <w:adjustRightInd w:val="0"/>
        <w:ind w:firstLine="540"/>
        <w:jc w:val="center"/>
        <w:rPr>
          <w:sz w:val="20"/>
          <w:szCs w:val="20"/>
        </w:rPr>
      </w:pPr>
    </w:p>
    <w:p w:rsidR="009D670A" w:rsidRPr="00D20489" w:rsidRDefault="009D670A" w:rsidP="009D670A">
      <w:pPr>
        <w:widowControl w:val="0"/>
        <w:autoSpaceDE w:val="0"/>
        <w:autoSpaceDN w:val="0"/>
        <w:adjustRightInd w:val="0"/>
        <w:ind w:firstLine="540"/>
        <w:jc w:val="both"/>
        <w:rPr>
          <w:sz w:val="20"/>
          <w:szCs w:val="20"/>
        </w:rPr>
      </w:pPr>
      <w:bookmarkStart w:id="5" w:name="Par116"/>
      <w:bookmarkEnd w:id="5"/>
      <w:r w:rsidRPr="00D20489">
        <w:rPr>
          <w:sz w:val="20"/>
          <w:szCs w:val="20"/>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2.6.1.1. </w:t>
      </w:r>
      <w:hyperlink w:anchor="Par407" w:history="1">
        <w:r w:rsidRPr="00D20489">
          <w:rPr>
            <w:sz w:val="20"/>
            <w:szCs w:val="20"/>
          </w:rPr>
          <w:t>Заявление</w:t>
        </w:r>
      </w:hyperlink>
      <w:r w:rsidRPr="00D20489">
        <w:rPr>
          <w:sz w:val="20"/>
          <w:szCs w:val="20"/>
        </w:rPr>
        <w:t xml:space="preserve"> о заключении соглашения об установлении сервитута  в отношении земельного участка (части земельного участка) (образец заявления согласно приложению № 1 к настоящему Административному регламенту)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В заявлении о заключении соглашения об установлении сервитута должны быть указаны:</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контактная информация (номер телефона);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указываются если сервитут предлагается установить для целей, предусмотренных подпунктами 1-3 статьи 39.23 Земельного кодекса Российской Федерации);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кадастровый номер, адрес (местоположение) земельного участка, в отношении которого или в отношении части которого предлагается установить сервитут;</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цель и предполагаемый срок действия сервитута;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подпись заявителя (представителя заявителя);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перечень прилагаемых к заявлению документов.</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 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2.6.1.3. Копия документа, удостоверяющего права (полномочия) представителя физического или </w:t>
      </w:r>
      <w:r w:rsidRPr="00D20489">
        <w:rPr>
          <w:sz w:val="20"/>
          <w:szCs w:val="20"/>
        </w:rPr>
        <w:lastRenderedPageBreak/>
        <w:t>юридического лица, если с заявлением обращается представитель заявителя (заявителей);</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Прилагаемые к заявлению документы, указанные в пунктах 2.6.1.2 – 2.6.1.3 раздела II настоящего Административного регламента, не должны содержать приписок, подчисток, зачеркиваний, иных исправлений.</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лица или выписка из государственного реестра индивидуальных предпринимателей для индивидуального предпринимателя, являющихся заявителями;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2.6.2.2. Сведения из Единого государственного реестра недвижимости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 (указанные документы не предоставляются если сервитут предлагается установить для целей, предусмотренных подпунктами 1-3 статьи 39.23 Земельного кодекса Российской Федерации);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2.6.2.3.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предоставляются, если сервитут предлагается установить для целей, предусмотренных подпунктами 1-3 статьи 39.23 Земельного кодекса Российской Федерации);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2.6.3. При предоставлении Администрацией муниципальной услуги запрещено требовать от заявителя: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9D670A" w:rsidRPr="00D20489" w:rsidRDefault="009D670A" w:rsidP="009D670A">
      <w:pPr>
        <w:pStyle w:val="ConsPlusNormal"/>
        <w:ind w:firstLine="540"/>
        <w:jc w:val="both"/>
        <w:rPr>
          <w:rFonts w:ascii="Times New Roman" w:hAnsi="Times New Roman" w:cs="Times New Roman"/>
        </w:rPr>
      </w:pPr>
      <w:r w:rsidRPr="00D20489">
        <w:rPr>
          <w:rFonts w:ascii="Times New Roman" w:hAnsi="Times New Roman" w:cs="Times New Roman"/>
        </w:rP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9D670A" w:rsidRPr="00D20489" w:rsidRDefault="009D670A" w:rsidP="009D670A">
      <w:pPr>
        <w:pStyle w:val="ConsPlusNormal"/>
        <w:ind w:firstLine="540"/>
        <w:jc w:val="both"/>
        <w:rPr>
          <w:rFonts w:ascii="Times New Roman" w:hAnsi="Times New Roman" w:cs="Times New Roman"/>
        </w:rPr>
      </w:pPr>
      <w:r w:rsidRPr="00D20489">
        <w:rPr>
          <w:rFonts w:ascii="Times New Roman" w:hAnsi="Times New Roman" w:cs="Times New Roman"/>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 xml:space="preserve">2.7. Исчерпывающий перечень оснований для отказа </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в приеме документов, необходимых для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Основания для отказа в приеме документов, необходимых для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не предоставлен полный пакет документов, указанных в п. 2.6.1.  настоящего Административного регламента, необходимых для заключения соглашения об установлении сервитута;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в заявлении отсутствуют сведения, указанные в п. 2.6.1.1 настоящего Административного регламента;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заявление подписано не уполномоченным на то лицом.</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2.8. Исчерпывающий перечень оснований для приостановления</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или отказа в предоставлении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2.8.1. Оснований для приостановления государственной услуги законодательством Российской Федерации не предусмотрено.</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2.8.2. Основания для отказа в предоставлении государственной услуги:</w:t>
      </w:r>
    </w:p>
    <w:p w:rsidR="009D670A" w:rsidRPr="00D20489" w:rsidRDefault="009D670A" w:rsidP="009D670A">
      <w:pPr>
        <w:pStyle w:val="ConsPlusNonformat"/>
        <w:ind w:firstLine="567"/>
        <w:jc w:val="both"/>
        <w:rPr>
          <w:rFonts w:ascii="Times New Roman" w:eastAsia="Calibri" w:hAnsi="Times New Roman" w:cs="Times New Roman"/>
          <w:lang w:eastAsia="en-US"/>
        </w:rPr>
      </w:pPr>
      <w:r w:rsidRPr="00D20489">
        <w:rPr>
          <w:rFonts w:ascii="Times New Roman" w:eastAsia="Calibri" w:hAnsi="Times New Roman" w:cs="Times New Roman"/>
          <w:lang w:eastAsia="en-US"/>
        </w:rPr>
        <w:t>1) Администрация не вправе заключать соглашение об установлении сервитута;</w:t>
      </w:r>
    </w:p>
    <w:p w:rsidR="009D670A" w:rsidRPr="00D20489" w:rsidRDefault="009D670A" w:rsidP="009D670A">
      <w:pPr>
        <w:pStyle w:val="ConsPlusNonformat"/>
        <w:ind w:firstLine="567"/>
        <w:jc w:val="both"/>
        <w:rPr>
          <w:rFonts w:ascii="Times New Roman" w:eastAsia="Calibri" w:hAnsi="Times New Roman" w:cs="Times New Roman"/>
          <w:lang w:eastAsia="en-US"/>
        </w:rPr>
      </w:pPr>
      <w:r w:rsidRPr="00D20489">
        <w:rPr>
          <w:rFonts w:ascii="Times New Roman" w:eastAsia="Calibri" w:hAnsi="Times New Roman" w:cs="Times New Roman"/>
          <w:lang w:eastAsia="en-US"/>
        </w:rPr>
        <w:t>2) планируемое на условиях сервитута использование земельного участка не допускается в соответствии с федеральными законами;</w:t>
      </w:r>
    </w:p>
    <w:p w:rsidR="009D670A" w:rsidRPr="00D20489" w:rsidRDefault="009D670A" w:rsidP="009D670A">
      <w:pPr>
        <w:pStyle w:val="ConsPlusNonformat"/>
        <w:ind w:firstLine="567"/>
        <w:jc w:val="both"/>
        <w:rPr>
          <w:rFonts w:ascii="Times New Roman" w:eastAsia="Calibri" w:hAnsi="Times New Roman" w:cs="Times New Roman"/>
          <w:lang w:eastAsia="en-US"/>
        </w:rPr>
      </w:pPr>
      <w:r w:rsidRPr="00D20489">
        <w:rPr>
          <w:rFonts w:ascii="Times New Roman" w:eastAsia="Calibri" w:hAnsi="Times New Roman" w:cs="Times New Roman"/>
          <w:lang w:eastAsia="en-U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D670A" w:rsidRPr="00D20489" w:rsidRDefault="009D670A" w:rsidP="009D670A">
      <w:pPr>
        <w:pStyle w:val="ConsPlusNonformat"/>
        <w:ind w:firstLine="567"/>
        <w:jc w:val="both"/>
        <w:rPr>
          <w:rFonts w:ascii="Times New Roman" w:hAnsi="Times New Roman" w:cs="Times New Roman"/>
        </w:rPr>
      </w:pPr>
    </w:p>
    <w:p w:rsidR="009D670A" w:rsidRPr="00D20489" w:rsidRDefault="009D670A" w:rsidP="009D670A">
      <w:pPr>
        <w:autoSpaceDE w:val="0"/>
        <w:autoSpaceDN w:val="0"/>
        <w:adjustRightInd w:val="0"/>
        <w:jc w:val="center"/>
        <w:outlineLvl w:val="0"/>
        <w:rPr>
          <w:sz w:val="20"/>
          <w:szCs w:val="20"/>
        </w:rPr>
      </w:pPr>
      <w:r w:rsidRPr="00D20489">
        <w:rPr>
          <w:sz w:val="20"/>
          <w:szCs w:val="20"/>
        </w:rPr>
        <w:t xml:space="preserve">2.9. Перечень услуг, которые являются необходимыми </w:t>
      </w:r>
    </w:p>
    <w:p w:rsidR="009D670A" w:rsidRPr="00D20489" w:rsidRDefault="009D670A" w:rsidP="009D670A">
      <w:pPr>
        <w:autoSpaceDE w:val="0"/>
        <w:autoSpaceDN w:val="0"/>
        <w:adjustRightInd w:val="0"/>
        <w:jc w:val="center"/>
        <w:outlineLvl w:val="0"/>
        <w:rPr>
          <w:sz w:val="20"/>
          <w:szCs w:val="20"/>
        </w:rPr>
      </w:pPr>
      <w:r w:rsidRPr="00D20489">
        <w:rPr>
          <w:sz w:val="20"/>
          <w:szCs w:val="20"/>
        </w:rPr>
        <w:t>и обязательными для предоставления муниципальной услуги</w:t>
      </w:r>
    </w:p>
    <w:p w:rsidR="009D670A" w:rsidRPr="00D20489" w:rsidRDefault="009D670A" w:rsidP="009D670A">
      <w:pPr>
        <w:autoSpaceDE w:val="0"/>
        <w:autoSpaceDN w:val="0"/>
        <w:adjustRightInd w:val="0"/>
        <w:ind w:firstLine="567"/>
        <w:jc w:val="both"/>
        <w:outlineLvl w:val="0"/>
        <w:rPr>
          <w:sz w:val="20"/>
          <w:szCs w:val="20"/>
        </w:rPr>
      </w:pPr>
    </w:p>
    <w:p w:rsidR="009D670A" w:rsidRPr="00D20489" w:rsidRDefault="009D670A" w:rsidP="009D670A">
      <w:pPr>
        <w:autoSpaceDE w:val="0"/>
        <w:autoSpaceDN w:val="0"/>
        <w:adjustRightInd w:val="0"/>
        <w:ind w:firstLine="567"/>
        <w:jc w:val="both"/>
        <w:outlineLvl w:val="0"/>
        <w:rPr>
          <w:sz w:val="20"/>
          <w:szCs w:val="20"/>
        </w:rPr>
      </w:pPr>
      <w:r w:rsidRPr="00D20489">
        <w:rPr>
          <w:sz w:val="20"/>
          <w:szCs w:val="20"/>
        </w:rPr>
        <w:t>В случае подачи заявления об установлении сервитута в отношении части земельного участка на срок более трех лет:</w:t>
      </w:r>
    </w:p>
    <w:p w:rsidR="009D670A" w:rsidRPr="00D20489" w:rsidRDefault="009D670A" w:rsidP="009D670A">
      <w:pPr>
        <w:autoSpaceDE w:val="0"/>
        <w:autoSpaceDN w:val="0"/>
        <w:adjustRightInd w:val="0"/>
        <w:ind w:firstLine="567"/>
        <w:jc w:val="both"/>
        <w:outlineLvl w:val="0"/>
        <w:rPr>
          <w:sz w:val="20"/>
          <w:szCs w:val="20"/>
        </w:rPr>
      </w:pPr>
      <w:r w:rsidRPr="00D20489">
        <w:rPr>
          <w:sz w:val="20"/>
          <w:szCs w:val="20"/>
        </w:rPr>
        <w:t>- кадастровые работы в целях выдачи межевого плана;</w:t>
      </w:r>
    </w:p>
    <w:p w:rsidR="009D670A" w:rsidRPr="00D20489" w:rsidRDefault="009D670A" w:rsidP="009D670A">
      <w:pPr>
        <w:autoSpaceDE w:val="0"/>
        <w:autoSpaceDN w:val="0"/>
        <w:adjustRightInd w:val="0"/>
        <w:ind w:firstLine="567"/>
        <w:jc w:val="both"/>
        <w:outlineLvl w:val="0"/>
        <w:rPr>
          <w:sz w:val="20"/>
          <w:szCs w:val="20"/>
        </w:rPr>
      </w:pPr>
      <w:r w:rsidRPr="00D20489">
        <w:rPr>
          <w:sz w:val="20"/>
          <w:szCs w:val="20"/>
        </w:rPr>
        <w:t>- государственный кадастровый учет указанной части земельного участка.</w:t>
      </w:r>
    </w:p>
    <w:p w:rsidR="009D670A" w:rsidRPr="00D20489" w:rsidRDefault="009D670A" w:rsidP="009D670A">
      <w:pPr>
        <w:pStyle w:val="ConsPlusNonformat"/>
        <w:ind w:firstLine="567"/>
        <w:jc w:val="both"/>
        <w:rPr>
          <w:rFonts w:ascii="Times New Roman" w:hAnsi="Times New Roman" w:cs="Times New Roman"/>
        </w:rPr>
      </w:pPr>
    </w:p>
    <w:p w:rsidR="009D670A" w:rsidRPr="00D20489" w:rsidRDefault="009D670A" w:rsidP="009D670A">
      <w:pPr>
        <w:pStyle w:val="ConsPlusNonformat"/>
        <w:ind w:firstLine="567"/>
        <w:jc w:val="both"/>
        <w:rPr>
          <w:rFonts w:ascii="Times New Roman" w:hAnsi="Times New Roman" w:cs="Times New Roman"/>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2.10. Порядок, размер и основания взимания государственной пошлины</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lastRenderedPageBreak/>
        <w:t xml:space="preserve"> или иной платы, взимаемой за предоставление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Предоставление муниципальной услуги является бесплатным.</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2.11. Максимальный срок ожидания в очереди при подаче запроса о предоставлении муниципальной услуги и при получении результата</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 xml:space="preserve">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2.12. Срок и порядок регистрации запроса Заявителя о предоставлении муниципальной услуги, в том числе в электронной форме</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Регистрация поступившего заявления  осуществляется в приемной Администрации. Полученное заявление в течение одного рабочего дня регистрируется в электронной базе данных по делопроизводству Администрации (далее - ЭБД).</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На полученном заявлении проставляется регистрационный штамп. Регистрационный штамп содержит дату и регистрационный номер.</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 xml:space="preserve">2.13. Требования к помещениям, в которых предоставляется </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муниципальная услуга, к месту ожидания и приема заявителей, размещению и оформлению визуальной, текстовой и мультимедийной информации</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 xml:space="preserve"> о порядке предоставления такой услуги</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9D670A" w:rsidRPr="00D20489" w:rsidRDefault="009D670A" w:rsidP="009D670A">
      <w:pPr>
        <w:autoSpaceDE w:val="0"/>
        <w:autoSpaceDN w:val="0"/>
        <w:adjustRightInd w:val="0"/>
        <w:ind w:firstLine="540"/>
        <w:jc w:val="both"/>
        <w:rPr>
          <w:sz w:val="20"/>
          <w:szCs w:val="20"/>
        </w:rPr>
      </w:pPr>
      <w:r w:rsidRPr="00D20489">
        <w:rPr>
          <w:sz w:val="20"/>
          <w:szCs w:val="20"/>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D670A" w:rsidRPr="00D20489" w:rsidRDefault="009D670A" w:rsidP="009D670A">
      <w:pPr>
        <w:autoSpaceDE w:val="0"/>
        <w:autoSpaceDN w:val="0"/>
        <w:adjustRightInd w:val="0"/>
        <w:ind w:firstLine="567"/>
        <w:jc w:val="both"/>
        <w:rPr>
          <w:sz w:val="20"/>
          <w:szCs w:val="20"/>
        </w:rPr>
      </w:pPr>
      <w:r w:rsidRPr="00D20489">
        <w:rPr>
          <w:sz w:val="20"/>
          <w:szCs w:val="20"/>
        </w:rPr>
        <w:t xml:space="preserve">2.13.3. Для ожидания, приема заявителям отводится специальное место, оборудованное стульями, столом, снабжено бланками заявлений, бумагой, ручкой. Помещение должно быть доступным </w:t>
      </w:r>
      <w:r w:rsidRPr="00D20489">
        <w:rPr>
          <w:sz w:val="20"/>
          <w:szCs w:val="20"/>
          <w:lang/>
        </w:rPr>
        <w:t xml:space="preserve">для инвалидов в соответствии с требованиями Российской Федерации о социальной защите инвалидов. </w:t>
      </w:r>
      <w:r w:rsidRPr="00D20489">
        <w:rPr>
          <w:sz w:val="20"/>
          <w:szCs w:val="20"/>
        </w:rPr>
        <w:t>В данном помещении располагаются информационные стенды о порядке предоставления муниципальной услуги.</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2.14. Показатели доступности и качества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2.14.1. Показателями доступности муниципальной услуги являются: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доступность полной, актуальной, достоверной информации о порядке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территориальная, транспортная доступность;</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наличие справочно-правовой информации с образцами заполнения заявления и перечнем документов, необходимых для предоставления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возможность обращения за предоставлением государственной услуги  в МФЦ;</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 а также с использованием почтовой и телефонной связи и в электронном виде.</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2.14.2. Показателями качества муниципальной услуги являются: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соблюдение сроков ожидания заявителя или его представителя в очереди при подаче документов;</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соблюдение наличия в публичном доступе сведений о  муниципальной услуге (наименовании, содержании государственной услуги);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соблюдение общего срока предоставления муниципальной услуги с момента обращения до момента получения результата ее предоставления.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2.14.3. Количество взаимодействий заявителя с должностными лицами Администрации при предоставлении Администрации услуги – не более 4-х и определяется следующими случаями: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1) желание заявителя лично представить в Администрацию заявление о предоставлении муниципальной услуги и иные документы, предусмотренные настоящим Административным регламентом.</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2) желание заявителя лично получить предусмотренные подразделами 3.5, 3.7 настоящего Административного регламента уведомление, предложение, проект соглашения или решение об отказе в предоставлении муниципальной услуги. </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autoSpaceDE w:val="0"/>
        <w:autoSpaceDN w:val="0"/>
        <w:adjustRightInd w:val="0"/>
        <w:jc w:val="center"/>
        <w:outlineLvl w:val="0"/>
        <w:rPr>
          <w:sz w:val="20"/>
          <w:szCs w:val="20"/>
        </w:rPr>
      </w:pPr>
      <w:r w:rsidRPr="00D20489">
        <w:rPr>
          <w:sz w:val="20"/>
          <w:szCs w:val="20"/>
        </w:rPr>
        <w:lastRenderedPageBreak/>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rsidR="009D670A" w:rsidRPr="00D20489" w:rsidRDefault="009D670A" w:rsidP="009D670A">
      <w:pPr>
        <w:autoSpaceDE w:val="0"/>
        <w:autoSpaceDN w:val="0"/>
        <w:adjustRightInd w:val="0"/>
        <w:jc w:val="center"/>
        <w:outlineLvl w:val="0"/>
        <w:rPr>
          <w:sz w:val="20"/>
          <w:szCs w:val="20"/>
        </w:rPr>
      </w:pPr>
      <w:r w:rsidRPr="00D20489">
        <w:rPr>
          <w:sz w:val="20"/>
          <w:szCs w:val="20"/>
        </w:rPr>
        <w:t>государственных и муниципальных услуг и особенности исполнения муниципальной услуг в электронной форме</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2.15.1. Предоставление муниципальной услуги в электронной форме осуществляется с использованием Портала услуг.</w:t>
      </w:r>
    </w:p>
    <w:p w:rsidR="009D670A" w:rsidRPr="00D20489" w:rsidRDefault="009D670A" w:rsidP="009D670A">
      <w:pPr>
        <w:autoSpaceDE w:val="0"/>
        <w:autoSpaceDN w:val="0"/>
        <w:adjustRightInd w:val="0"/>
        <w:ind w:firstLine="540"/>
        <w:jc w:val="both"/>
        <w:rPr>
          <w:sz w:val="20"/>
          <w:szCs w:val="20"/>
        </w:rPr>
      </w:pPr>
      <w:r w:rsidRPr="00D20489">
        <w:rPr>
          <w:sz w:val="20"/>
          <w:szCs w:val="20"/>
        </w:rPr>
        <w:t>2.15.2. При предоставлении государственной услуги в электронной форме осуществляются:</w:t>
      </w:r>
    </w:p>
    <w:p w:rsidR="009D670A" w:rsidRPr="00D20489" w:rsidRDefault="009D670A" w:rsidP="009D670A">
      <w:pPr>
        <w:autoSpaceDE w:val="0"/>
        <w:autoSpaceDN w:val="0"/>
        <w:adjustRightInd w:val="0"/>
        <w:ind w:firstLine="540"/>
        <w:jc w:val="both"/>
        <w:rPr>
          <w:sz w:val="20"/>
          <w:szCs w:val="20"/>
        </w:rPr>
      </w:pPr>
      <w:r w:rsidRPr="00D20489">
        <w:rPr>
          <w:sz w:val="20"/>
          <w:szCs w:val="20"/>
        </w:rPr>
        <w:t>- предоставление в установленном порядке информации заявителям и обеспечение доступа заявителей к сведениям о муниципальной услуге;</w:t>
      </w:r>
    </w:p>
    <w:p w:rsidR="009D670A" w:rsidRPr="00D20489" w:rsidRDefault="009D670A" w:rsidP="009D670A">
      <w:pPr>
        <w:autoSpaceDE w:val="0"/>
        <w:autoSpaceDN w:val="0"/>
        <w:adjustRightInd w:val="0"/>
        <w:ind w:firstLine="540"/>
        <w:jc w:val="both"/>
        <w:rPr>
          <w:sz w:val="20"/>
          <w:szCs w:val="20"/>
        </w:rPr>
      </w:pPr>
      <w:r w:rsidRPr="00D20489">
        <w:rPr>
          <w:sz w:val="20"/>
          <w:szCs w:val="20"/>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9D670A" w:rsidRPr="00D20489" w:rsidRDefault="009D670A" w:rsidP="009D670A">
      <w:pPr>
        <w:autoSpaceDE w:val="0"/>
        <w:autoSpaceDN w:val="0"/>
        <w:adjustRightInd w:val="0"/>
        <w:ind w:firstLine="540"/>
        <w:jc w:val="both"/>
        <w:rPr>
          <w:sz w:val="20"/>
          <w:szCs w:val="20"/>
        </w:rPr>
      </w:pPr>
      <w:r w:rsidRPr="00D20489">
        <w:rPr>
          <w:sz w:val="20"/>
          <w:szCs w:val="20"/>
        </w:rPr>
        <w:t>- получение заявителем сведений о ходе выполнения запроса о предоставлении муниципальной услуги;</w:t>
      </w:r>
    </w:p>
    <w:p w:rsidR="009D670A" w:rsidRPr="00D20489" w:rsidRDefault="009D670A" w:rsidP="009D670A">
      <w:pPr>
        <w:autoSpaceDE w:val="0"/>
        <w:autoSpaceDN w:val="0"/>
        <w:adjustRightInd w:val="0"/>
        <w:ind w:firstLine="540"/>
        <w:jc w:val="both"/>
        <w:rPr>
          <w:sz w:val="20"/>
          <w:szCs w:val="20"/>
        </w:rPr>
      </w:pPr>
      <w:r w:rsidRPr="00D20489">
        <w:rPr>
          <w:sz w:val="20"/>
          <w:szCs w:val="20"/>
        </w:rPr>
        <w:t>- получение заявителем уведомления о возможности заключения сервитута, предложения о заключении сервитута в иных в иных границах с приложением схемы границ сервитута на кадастровом плане территории, решения об отказе в установлении сервитута.</w:t>
      </w:r>
    </w:p>
    <w:p w:rsidR="009D670A" w:rsidRPr="00D20489" w:rsidRDefault="009D670A" w:rsidP="009D670A">
      <w:pPr>
        <w:autoSpaceDE w:val="0"/>
        <w:autoSpaceDN w:val="0"/>
        <w:adjustRightInd w:val="0"/>
        <w:ind w:firstLine="540"/>
        <w:jc w:val="both"/>
        <w:rPr>
          <w:sz w:val="20"/>
          <w:szCs w:val="20"/>
        </w:rPr>
      </w:pPr>
      <w:r w:rsidRPr="00D20489">
        <w:rPr>
          <w:sz w:val="20"/>
          <w:szCs w:val="20"/>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67"/>
        <w:jc w:val="center"/>
        <w:outlineLvl w:val="1"/>
        <w:rPr>
          <w:sz w:val="20"/>
          <w:szCs w:val="20"/>
        </w:rPr>
      </w:pPr>
      <w:bookmarkStart w:id="6" w:name="Par182"/>
      <w:bookmarkEnd w:id="6"/>
      <w:r w:rsidRPr="00D20489">
        <w:rPr>
          <w:sz w:val="20"/>
          <w:szCs w:val="20"/>
          <w:lang w:val="en-US"/>
        </w:rPr>
        <w:t>III</w:t>
      </w:r>
      <w:r w:rsidRPr="00D20489">
        <w:rPr>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описание административных процедур</w:t>
      </w:r>
    </w:p>
    <w:p w:rsidR="009D670A" w:rsidRPr="00D20489" w:rsidRDefault="009D670A" w:rsidP="009D670A">
      <w:pPr>
        <w:widowControl w:val="0"/>
        <w:autoSpaceDE w:val="0"/>
        <w:autoSpaceDN w:val="0"/>
        <w:adjustRightInd w:val="0"/>
        <w:ind w:firstLine="567"/>
        <w:jc w:val="center"/>
        <w:outlineLvl w:val="1"/>
        <w:rPr>
          <w:sz w:val="20"/>
          <w:szCs w:val="20"/>
        </w:rPr>
      </w:pPr>
    </w:p>
    <w:p w:rsidR="009D670A" w:rsidRPr="00D20489" w:rsidRDefault="009D670A" w:rsidP="009D670A">
      <w:pPr>
        <w:widowControl w:val="0"/>
        <w:numPr>
          <w:ilvl w:val="1"/>
          <w:numId w:val="30"/>
        </w:numPr>
        <w:autoSpaceDE w:val="0"/>
        <w:autoSpaceDN w:val="0"/>
        <w:adjustRightInd w:val="0"/>
        <w:jc w:val="center"/>
        <w:rPr>
          <w:sz w:val="20"/>
          <w:szCs w:val="20"/>
        </w:rPr>
      </w:pPr>
      <w:r w:rsidRPr="00D20489">
        <w:rPr>
          <w:sz w:val="20"/>
          <w:szCs w:val="20"/>
        </w:rPr>
        <w:t>Состав и последовательность выполнения</w:t>
      </w:r>
    </w:p>
    <w:p w:rsidR="009D670A" w:rsidRPr="00D20489" w:rsidRDefault="009D670A" w:rsidP="009D670A">
      <w:pPr>
        <w:widowControl w:val="0"/>
        <w:autoSpaceDE w:val="0"/>
        <w:autoSpaceDN w:val="0"/>
        <w:adjustRightInd w:val="0"/>
        <w:ind w:left="900"/>
        <w:jc w:val="center"/>
        <w:rPr>
          <w:sz w:val="20"/>
          <w:szCs w:val="20"/>
        </w:rPr>
      </w:pPr>
      <w:r w:rsidRPr="00D20489">
        <w:rPr>
          <w:sz w:val="20"/>
          <w:szCs w:val="20"/>
        </w:rPr>
        <w:t>административных процедур</w:t>
      </w:r>
    </w:p>
    <w:p w:rsidR="009D670A" w:rsidRPr="00D20489" w:rsidRDefault="009D670A" w:rsidP="009D670A">
      <w:pPr>
        <w:widowControl w:val="0"/>
        <w:autoSpaceDE w:val="0"/>
        <w:autoSpaceDN w:val="0"/>
        <w:adjustRightInd w:val="0"/>
        <w:ind w:firstLine="567"/>
        <w:rPr>
          <w:sz w:val="20"/>
          <w:szCs w:val="20"/>
        </w:rPr>
      </w:pPr>
    </w:p>
    <w:p w:rsidR="009D670A" w:rsidRPr="00D20489" w:rsidRDefault="009D670A" w:rsidP="009D670A">
      <w:pPr>
        <w:widowControl w:val="0"/>
        <w:autoSpaceDE w:val="0"/>
        <w:autoSpaceDN w:val="0"/>
        <w:adjustRightInd w:val="0"/>
        <w:ind w:firstLine="567"/>
        <w:rPr>
          <w:sz w:val="20"/>
          <w:szCs w:val="20"/>
        </w:rPr>
      </w:pPr>
      <w:r w:rsidRPr="00D20489">
        <w:rPr>
          <w:sz w:val="20"/>
          <w:szCs w:val="20"/>
        </w:rPr>
        <w:t>Предоставление муниципальной услуги включает в себя следующие административные процедуры:</w:t>
      </w:r>
    </w:p>
    <w:p w:rsidR="009D670A" w:rsidRPr="00D20489" w:rsidRDefault="009D670A" w:rsidP="009D670A">
      <w:pPr>
        <w:widowControl w:val="0"/>
        <w:numPr>
          <w:ilvl w:val="0"/>
          <w:numId w:val="27"/>
        </w:numPr>
        <w:autoSpaceDE w:val="0"/>
        <w:autoSpaceDN w:val="0"/>
        <w:adjustRightInd w:val="0"/>
        <w:jc w:val="both"/>
        <w:rPr>
          <w:sz w:val="20"/>
          <w:szCs w:val="20"/>
        </w:rPr>
      </w:pPr>
      <w:r w:rsidRPr="00D20489">
        <w:rPr>
          <w:sz w:val="20"/>
          <w:szCs w:val="20"/>
        </w:rPr>
        <w:t>регистрация заявления с комплектом прилагаемых к нему документов;</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2) прием заявления с комплектом прилагаемых к нему документов;</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 формирование и направление межведомственного запроса;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4) рассмотрение заявления, необходимых документов; подготовка и выдача заявителю одного из следующих документов:</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уведомления о возможности заключения соглашения об установлении сервитута в предложенных заявителем границах;</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решения Администрации об отказе в установлении сервитута.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5) формирование и направление межведомственного запроса кадастрового паспорта земельного участка; </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Блок-схема предоставления муниципальной услуги представлена в приложении № 2 к Административному регламенту.</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numPr>
          <w:ilvl w:val="1"/>
          <w:numId w:val="30"/>
        </w:numPr>
        <w:autoSpaceDE w:val="0"/>
        <w:autoSpaceDN w:val="0"/>
        <w:adjustRightInd w:val="0"/>
        <w:jc w:val="center"/>
        <w:rPr>
          <w:sz w:val="20"/>
          <w:szCs w:val="20"/>
        </w:rPr>
      </w:pPr>
      <w:r w:rsidRPr="00D20489">
        <w:rPr>
          <w:sz w:val="20"/>
          <w:szCs w:val="20"/>
        </w:rPr>
        <w:t>Регистрация заявления</w:t>
      </w:r>
    </w:p>
    <w:p w:rsidR="009D670A" w:rsidRPr="00D20489" w:rsidRDefault="009D670A" w:rsidP="009D670A">
      <w:pPr>
        <w:widowControl w:val="0"/>
        <w:autoSpaceDE w:val="0"/>
        <w:autoSpaceDN w:val="0"/>
        <w:adjustRightInd w:val="0"/>
        <w:ind w:left="990"/>
        <w:jc w:val="center"/>
        <w:rPr>
          <w:sz w:val="20"/>
          <w:szCs w:val="20"/>
        </w:rPr>
      </w:pPr>
      <w:r w:rsidRPr="00D20489">
        <w:rPr>
          <w:sz w:val="20"/>
          <w:szCs w:val="20"/>
        </w:rPr>
        <w:t>с комплектом прилагаемых к нему документов</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xml:space="preserve">3.2.1. Основанием для начала административной процедуры является поступление в Администрацию заявления о заключении соглашения об установлении сервитута. Регистрация поступившего заявления производится в Администрации. </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3.2.2. Полученное заявление с приложенными документами в течение  одного рабочего дня регистрируется в электронной базе данных по делопроизводству Администрации (далее - ЭБД).</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3.2.3. На полученном заявлении проставляется регистрационный штамп. Регистрационный штамп содержит дату и регистрационный номер.</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Специалист, ответственный за регистрацию документов, несет персональную ответственность за соблюдение сроков регистрации заявления в ЭБД.</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3.2.4. Зарегистрированное заявление в течение одного рабочего дня с даты его регистрации передается главе муниципального образования (руководителю Администрации) (далее – Глава (Руководитель) или лицу, исполняющему его обязанности, для резолюции.</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3.2.5. Заявление и прилагаемые к нему документы с резолюцией Главы поселения направляются специалисту, ответственному за предоставление муниципальной услуги (далее - Исполнитель).</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lastRenderedPageBreak/>
        <w:t>3.2.6.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информационной системе электронного документооборота и делопроизводства в отделе организации Администрации.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numPr>
          <w:ilvl w:val="1"/>
          <w:numId w:val="30"/>
        </w:numPr>
        <w:autoSpaceDE w:val="0"/>
        <w:autoSpaceDN w:val="0"/>
        <w:adjustRightInd w:val="0"/>
        <w:jc w:val="center"/>
        <w:rPr>
          <w:sz w:val="20"/>
          <w:szCs w:val="20"/>
        </w:rPr>
      </w:pPr>
      <w:r w:rsidRPr="00D20489">
        <w:rPr>
          <w:sz w:val="20"/>
          <w:szCs w:val="20"/>
        </w:rPr>
        <w:t>Прием  заявления</w:t>
      </w:r>
    </w:p>
    <w:p w:rsidR="009D670A" w:rsidRPr="00D20489" w:rsidRDefault="009D670A" w:rsidP="009D670A">
      <w:pPr>
        <w:widowControl w:val="0"/>
        <w:autoSpaceDE w:val="0"/>
        <w:autoSpaceDN w:val="0"/>
        <w:adjustRightInd w:val="0"/>
        <w:ind w:left="2160"/>
        <w:jc w:val="center"/>
        <w:rPr>
          <w:sz w:val="20"/>
          <w:szCs w:val="20"/>
        </w:rPr>
      </w:pPr>
      <w:r w:rsidRPr="00D20489">
        <w:rPr>
          <w:sz w:val="20"/>
          <w:szCs w:val="20"/>
        </w:rPr>
        <w:t>с комплектом прилагаемых к нему документов</w:t>
      </w:r>
    </w:p>
    <w:p w:rsidR="009D670A" w:rsidRPr="00D20489" w:rsidRDefault="009D670A" w:rsidP="009D670A">
      <w:pPr>
        <w:widowControl w:val="0"/>
        <w:autoSpaceDE w:val="0"/>
        <w:autoSpaceDN w:val="0"/>
        <w:adjustRightInd w:val="0"/>
        <w:ind w:firstLine="540"/>
        <w:jc w:val="center"/>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3.3.1. Основанием для начала процедуры является получение специалистом заявления.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3.3.2. При поступлении заявления о предоставлении муниципальной услуги с приложенными к нему документами, предусмотренным пунктом 2.6.1.1 настоящего Административного регламента;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наличия пакета документов, предусмотренного пунктом 2.6.1 настоящего Административного регламента;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 подписания заявления уполномоченным на то лицом.</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Максимальный срок выполнения данного действия составляет 3 рабочих дня.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3.3.3. Критерии для отказа в приеме заявления.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В случае если заявление не соответствует требованиям, предусмотренным пунктом 2.6.1.1 настоящего Административного регламента либо отсутствует полный пакет документов, предусмотренный пунктом 2.6.1 настоящего Административного регламента,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3.3.4. Результатом настоящей административной процедуры является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Административным регламентом.</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3.3.5. Общий срок административной процедуры по приему и рассмотрению заявления не должен превышать 7 рабочих дней.</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3.4. Формирование и направление межведомственного запроса</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государственной услуги, указанные в п. 2.6.2. настоящего Административного регламента.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Направление запроса осуществляется по каналам единой системы межведомственного электронного взаимодействия.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Максимальный срок выполнения данного действия составляет 3 рабочих дня.</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9D670A" w:rsidRPr="00D20489" w:rsidRDefault="009D670A" w:rsidP="009D670A">
      <w:pPr>
        <w:pStyle w:val="ConsPlusNormal"/>
        <w:ind w:firstLine="540"/>
        <w:jc w:val="both"/>
        <w:rPr>
          <w:rFonts w:ascii="Times New Roman" w:hAnsi="Times New Roman" w:cs="Times New Roman"/>
        </w:rPr>
      </w:pPr>
      <w:r w:rsidRPr="00D20489">
        <w:rPr>
          <w:rFonts w:ascii="Times New Roman" w:hAnsi="Times New Roman" w:cs="Times New Roman"/>
        </w:rPr>
        <w:t>3.4.4. Способом фиксации административной процедуры является регистрация  межведомственного запроса.</w:t>
      </w:r>
    </w:p>
    <w:p w:rsidR="009D670A" w:rsidRPr="00D20489" w:rsidRDefault="009D670A" w:rsidP="009D670A">
      <w:pPr>
        <w:widowControl w:val="0"/>
        <w:autoSpaceDE w:val="0"/>
        <w:autoSpaceDN w:val="0"/>
        <w:adjustRightInd w:val="0"/>
        <w:ind w:firstLine="540"/>
        <w:jc w:val="both"/>
        <w:rPr>
          <w:sz w:val="20"/>
          <w:szCs w:val="20"/>
        </w:rPr>
      </w:pP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3.5.  Рассмотрение заявления; подготовка и выдача заявителю</w:t>
      </w:r>
    </w:p>
    <w:p w:rsidR="009D670A" w:rsidRPr="00D20489" w:rsidRDefault="009D670A" w:rsidP="009D670A">
      <w:pPr>
        <w:widowControl w:val="0"/>
        <w:autoSpaceDE w:val="0"/>
        <w:autoSpaceDN w:val="0"/>
        <w:adjustRightInd w:val="0"/>
        <w:ind w:firstLine="540"/>
        <w:jc w:val="center"/>
        <w:rPr>
          <w:sz w:val="20"/>
          <w:szCs w:val="20"/>
        </w:rPr>
      </w:pPr>
      <w:r w:rsidRPr="00D20489">
        <w:rPr>
          <w:sz w:val="20"/>
          <w:szCs w:val="20"/>
        </w:rPr>
        <w:t xml:space="preserve">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 решения Администрации об отказе в установлении сервитута</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3.5.1. 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rsidR="009D670A" w:rsidRPr="00D20489" w:rsidRDefault="009D670A" w:rsidP="009D670A">
      <w:pPr>
        <w:autoSpaceDE w:val="0"/>
        <w:autoSpaceDN w:val="0"/>
        <w:adjustRightInd w:val="0"/>
        <w:ind w:firstLine="540"/>
        <w:jc w:val="both"/>
        <w:rPr>
          <w:sz w:val="20"/>
          <w:szCs w:val="20"/>
        </w:rPr>
      </w:pPr>
      <w:r w:rsidRPr="00D20489">
        <w:rPr>
          <w:sz w:val="20"/>
          <w:szCs w:val="20"/>
        </w:rPr>
        <w:t>3.5.2. Исполнитель рассматривает поступившие документы и в случае  наличия полного комплекта документов и отсутствия оснований для отказа в установлении сервитута:</w:t>
      </w:r>
    </w:p>
    <w:p w:rsidR="009D670A" w:rsidRPr="00D20489" w:rsidRDefault="009D670A" w:rsidP="009D670A">
      <w:pPr>
        <w:autoSpaceDE w:val="0"/>
        <w:autoSpaceDN w:val="0"/>
        <w:adjustRightInd w:val="0"/>
        <w:ind w:firstLine="540"/>
        <w:jc w:val="both"/>
        <w:rPr>
          <w:sz w:val="20"/>
          <w:szCs w:val="20"/>
        </w:rPr>
      </w:pPr>
      <w:r w:rsidRPr="00D20489">
        <w:rPr>
          <w:sz w:val="20"/>
          <w:szCs w:val="20"/>
        </w:rPr>
        <w:t>3.5.2.1.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подготавливает проект соглашения об установлении сервитута.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lastRenderedPageBreak/>
        <w:t>3.5.2.2. При поступлении заявления об установлении сервитута в отношении части земельного участка на срок более трех лет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rsidR="009D670A" w:rsidRPr="00D20489" w:rsidRDefault="009D670A" w:rsidP="009D670A">
      <w:pPr>
        <w:widowControl w:val="0"/>
        <w:autoSpaceDE w:val="0"/>
        <w:autoSpaceDN w:val="0"/>
        <w:adjustRightInd w:val="0"/>
        <w:ind w:firstLine="540"/>
        <w:jc w:val="both"/>
        <w:rPr>
          <w:sz w:val="20"/>
          <w:szCs w:val="20"/>
        </w:rPr>
      </w:pPr>
      <w:r w:rsidRPr="00D20489">
        <w:rPr>
          <w:sz w:val="20"/>
          <w:szCs w:val="20"/>
        </w:rPr>
        <w:t>3.5.3. При наличии оснований для отказа в установлении сервитута Исполнитель подготавливает проект решения об отказе в установлении сервитута.</w:t>
      </w:r>
    </w:p>
    <w:p w:rsidR="009D670A" w:rsidRPr="00D20489" w:rsidRDefault="009D670A" w:rsidP="009D670A">
      <w:pPr>
        <w:autoSpaceDE w:val="0"/>
        <w:autoSpaceDN w:val="0"/>
        <w:adjustRightInd w:val="0"/>
        <w:ind w:firstLine="540"/>
        <w:jc w:val="both"/>
        <w:rPr>
          <w:sz w:val="20"/>
          <w:szCs w:val="20"/>
        </w:rPr>
      </w:pPr>
      <w:r w:rsidRPr="00D20489">
        <w:rPr>
          <w:sz w:val="20"/>
          <w:szCs w:val="20"/>
        </w:rPr>
        <w:t>3.5.4. Подготовленные вышеуказанные проекты уведомлений, предложения, соглашения, решения об отказе Исполнитель представляет для согласования начальнику Отдела либо лицу, исполняющему его обязанности, в юридический отдел.</w:t>
      </w:r>
    </w:p>
    <w:p w:rsidR="009D670A" w:rsidRPr="00D20489" w:rsidRDefault="009D670A" w:rsidP="009D670A">
      <w:pPr>
        <w:autoSpaceDE w:val="0"/>
        <w:autoSpaceDN w:val="0"/>
        <w:adjustRightInd w:val="0"/>
        <w:ind w:firstLine="540"/>
        <w:jc w:val="both"/>
        <w:rPr>
          <w:sz w:val="20"/>
          <w:szCs w:val="20"/>
        </w:rPr>
      </w:pPr>
      <w:r w:rsidRPr="00D20489">
        <w:rPr>
          <w:sz w:val="20"/>
          <w:szCs w:val="20"/>
        </w:rPr>
        <w:t>3.5.5. После согласования вышеуказанных проектов уведомлений, предложения, соглашения, решения об отказе Исполнитель передает их Главе поселения  либо лицу, исполняющему его обязанности, для подписания.</w:t>
      </w:r>
    </w:p>
    <w:p w:rsidR="009D670A" w:rsidRPr="00D20489" w:rsidRDefault="009D670A" w:rsidP="009D670A">
      <w:pPr>
        <w:autoSpaceDE w:val="0"/>
        <w:autoSpaceDN w:val="0"/>
        <w:adjustRightInd w:val="0"/>
        <w:ind w:firstLine="540"/>
        <w:jc w:val="both"/>
        <w:rPr>
          <w:sz w:val="20"/>
          <w:szCs w:val="20"/>
        </w:rPr>
      </w:pPr>
      <w:r w:rsidRPr="00D20489">
        <w:rPr>
          <w:sz w:val="20"/>
          <w:szCs w:val="20"/>
        </w:rPr>
        <w:t>3.5.6.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государственной услуги.</w:t>
      </w:r>
    </w:p>
    <w:p w:rsidR="009D670A" w:rsidRPr="00D20489" w:rsidRDefault="009D670A" w:rsidP="009D670A">
      <w:pPr>
        <w:autoSpaceDE w:val="0"/>
        <w:autoSpaceDN w:val="0"/>
        <w:adjustRightInd w:val="0"/>
        <w:ind w:firstLine="540"/>
        <w:jc w:val="both"/>
        <w:rPr>
          <w:sz w:val="20"/>
          <w:szCs w:val="20"/>
        </w:rPr>
      </w:pPr>
      <w:r w:rsidRPr="00D20489">
        <w:rPr>
          <w:sz w:val="20"/>
          <w:szCs w:val="20"/>
        </w:rPr>
        <w:t>3.5.7. После подписания вышеуказанных уведомлений, предложения, соглашения, решения об отказе, являющихся результатом административной процедуры, Исполнитель обеспечивает их отправку или выдачу Заявителям.</w:t>
      </w:r>
    </w:p>
    <w:p w:rsidR="009D670A" w:rsidRPr="00D20489" w:rsidRDefault="009D670A" w:rsidP="009D670A">
      <w:pPr>
        <w:autoSpaceDE w:val="0"/>
        <w:autoSpaceDN w:val="0"/>
        <w:adjustRightInd w:val="0"/>
        <w:ind w:firstLine="540"/>
        <w:jc w:val="both"/>
        <w:rPr>
          <w:sz w:val="20"/>
          <w:szCs w:val="20"/>
        </w:rPr>
      </w:pPr>
      <w:r w:rsidRPr="00D20489">
        <w:rPr>
          <w:sz w:val="20"/>
          <w:szCs w:val="20"/>
        </w:rPr>
        <w:t>3.5.8. При выдаче вышеуказанных уведомлений, предложения, соглашения, решения об отказе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rsidR="009D670A" w:rsidRPr="00D20489" w:rsidRDefault="009D670A" w:rsidP="009D670A">
      <w:pPr>
        <w:autoSpaceDE w:val="0"/>
        <w:autoSpaceDN w:val="0"/>
        <w:adjustRightInd w:val="0"/>
        <w:ind w:firstLine="540"/>
        <w:jc w:val="both"/>
        <w:rPr>
          <w:sz w:val="20"/>
          <w:szCs w:val="20"/>
        </w:rPr>
      </w:pPr>
      <w:r w:rsidRPr="00D20489">
        <w:rPr>
          <w:sz w:val="20"/>
          <w:szCs w:val="20"/>
        </w:rPr>
        <w:t>3.5.9.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 в Министерстве.</w:t>
      </w:r>
    </w:p>
    <w:p w:rsidR="009D670A" w:rsidRPr="00D20489" w:rsidRDefault="009D670A" w:rsidP="009D670A">
      <w:pPr>
        <w:autoSpaceDE w:val="0"/>
        <w:autoSpaceDN w:val="0"/>
        <w:adjustRightInd w:val="0"/>
        <w:ind w:firstLine="540"/>
        <w:jc w:val="both"/>
        <w:rPr>
          <w:sz w:val="20"/>
          <w:szCs w:val="20"/>
        </w:rPr>
      </w:pPr>
      <w:r w:rsidRPr="00D20489">
        <w:rPr>
          <w:sz w:val="20"/>
          <w:szCs w:val="20"/>
        </w:rPr>
        <w:t>3.5.10. Способом фиксации результата административной процедуры являются:</w:t>
      </w:r>
    </w:p>
    <w:p w:rsidR="009D670A" w:rsidRPr="00D20489" w:rsidRDefault="009D670A" w:rsidP="009D670A">
      <w:pPr>
        <w:autoSpaceDE w:val="0"/>
        <w:autoSpaceDN w:val="0"/>
        <w:adjustRightInd w:val="0"/>
        <w:ind w:firstLine="540"/>
        <w:jc w:val="both"/>
        <w:rPr>
          <w:sz w:val="20"/>
          <w:szCs w:val="20"/>
        </w:rPr>
      </w:pPr>
      <w:r w:rsidRPr="00D20489">
        <w:rPr>
          <w:sz w:val="20"/>
          <w:szCs w:val="20"/>
        </w:rPr>
        <w:t>- подписание Главой поселения или лицом, исполняющим его обязанности, и направление или выдача заявителю экземпляров соглашения об установлении сервитута;</w:t>
      </w:r>
    </w:p>
    <w:p w:rsidR="009D670A" w:rsidRPr="00D20489" w:rsidRDefault="009D670A" w:rsidP="009D670A">
      <w:pPr>
        <w:autoSpaceDE w:val="0"/>
        <w:autoSpaceDN w:val="0"/>
        <w:adjustRightInd w:val="0"/>
        <w:ind w:firstLine="540"/>
        <w:jc w:val="both"/>
        <w:rPr>
          <w:sz w:val="20"/>
          <w:szCs w:val="20"/>
        </w:rPr>
      </w:pPr>
      <w:r w:rsidRPr="00D20489">
        <w:rPr>
          <w:sz w:val="20"/>
          <w:szCs w:val="20"/>
        </w:rPr>
        <w:t>- подписание Главой поселения или лицом, исполняющим его обязанности,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D670A" w:rsidRPr="00D20489" w:rsidRDefault="009D670A" w:rsidP="009D670A">
      <w:pPr>
        <w:autoSpaceDE w:val="0"/>
        <w:autoSpaceDN w:val="0"/>
        <w:adjustRightInd w:val="0"/>
        <w:ind w:firstLine="540"/>
        <w:jc w:val="both"/>
        <w:rPr>
          <w:sz w:val="20"/>
          <w:szCs w:val="20"/>
        </w:rPr>
      </w:pPr>
      <w:r w:rsidRPr="00D20489">
        <w:rPr>
          <w:sz w:val="20"/>
          <w:szCs w:val="20"/>
        </w:rPr>
        <w:t>-  принятие и направление или выдача заявителю решения Администрации об отказе в установлении сервитута.</w:t>
      </w:r>
    </w:p>
    <w:p w:rsidR="009D670A" w:rsidRPr="00D20489" w:rsidRDefault="009D670A" w:rsidP="009D670A">
      <w:pPr>
        <w:autoSpaceDE w:val="0"/>
        <w:autoSpaceDN w:val="0"/>
        <w:adjustRightInd w:val="0"/>
        <w:ind w:firstLine="540"/>
        <w:jc w:val="both"/>
        <w:rPr>
          <w:sz w:val="20"/>
          <w:szCs w:val="20"/>
        </w:rPr>
      </w:pPr>
      <w:r w:rsidRPr="00D20489">
        <w:rPr>
          <w:sz w:val="20"/>
          <w:szCs w:val="20"/>
        </w:rPr>
        <w:t xml:space="preserve"> </w:t>
      </w:r>
    </w:p>
    <w:p w:rsidR="009D670A" w:rsidRDefault="009D670A" w:rsidP="009D670A">
      <w:pPr>
        <w:autoSpaceDE w:val="0"/>
        <w:autoSpaceDN w:val="0"/>
        <w:adjustRightInd w:val="0"/>
        <w:ind w:firstLine="540"/>
        <w:jc w:val="center"/>
        <w:rPr>
          <w:sz w:val="20"/>
          <w:szCs w:val="20"/>
        </w:rPr>
      </w:pPr>
    </w:p>
    <w:p w:rsidR="009D670A" w:rsidRDefault="009D670A" w:rsidP="009D670A">
      <w:pPr>
        <w:autoSpaceDE w:val="0"/>
        <w:autoSpaceDN w:val="0"/>
        <w:adjustRightInd w:val="0"/>
        <w:ind w:firstLine="540"/>
        <w:jc w:val="center"/>
        <w:rPr>
          <w:sz w:val="20"/>
          <w:szCs w:val="20"/>
        </w:rPr>
      </w:pPr>
    </w:p>
    <w:p w:rsidR="009D670A" w:rsidRDefault="009D670A" w:rsidP="009D670A">
      <w:pPr>
        <w:autoSpaceDE w:val="0"/>
        <w:autoSpaceDN w:val="0"/>
        <w:adjustRightInd w:val="0"/>
        <w:ind w:firstLine="540"/>
        <w:jc w:val="center"/>
        <w:rPr>
          <w:sz w:val="20"/>
          <w:szCs w:val="20"/>
        </w:rPr>
      </w:pPr>
    </w:p>
    <w:p w:rsidR="009D670A" w:rsidRDefault="009D670A" w:rsidP="009D670A">
      <w:pPr>
        <w:autoSpaceDE w:val="0"/>
        <w:autoSpaceDN w:val="0"/>
        <w:adjustRightInd w:val="0"/>
        <w:ind w:firstLine="540"/>
        <w:jc w:val="center"/>
        <w:rPr>
          <w:sz w:val="20"/>
          <w:szCs w:val="20"/>
        </w:rPr>
      </w:pPr>
    </w:p>
    <w:p w:rsidR="009D670A" w:rsidRPr="00D20489" w:rsidRDefault="009D670A" w:rsidP="009D670A">
      <w:pPr>
        <w:autoSpaceDE w:val="0"/>
        <w:autoSpaceDN w:val="0"/>
        <w:adjustRightInd w:val="0"/>
        <w:ind w:firstLine="540"/>
        <w:jc w:val="center"/>
        <w:rPr>
          <w:sz w:val="20"/>
          <w:szCs w:val="20"/>
        </w:rPr>
      </w:pPr>
      <w:r w:rsidRPr="00D20489">
        <w:rPr>
          <w:sz w:val="20"/>
          <w:szCs w:val="20"/>
        </w:rPr>
        <w:t>3.6. Формирование и направление межведомственного</w:t>
      </w:r>
    </w:p>
    <w:p w:rsidR="009D670A" w:rsidRPr="00D20489" w:rsidRDefault="009D670A" w:rsidP="009D670A">
      <w:pPr>
        <w:autoSpaceDE w:val="0"/>
        <w:autoSpaceDN w:val="0"/>
        <w:adjustRightInd w:val="0"/>
        <w:ind w:firstLine="540"/>
        <w:jc w:val="center"/>
        <w:rPr>
          <w:sz w:val="20"/>
          <w:szCs w:val="20"/>
        </w:rPr>
      </w:pPr>
      <w:r w:rsidRPr="00D20489">
        <w:rPr>
          <w:sz w:val="20"/>
          <w:szCs w:val="20"/>
        </w:rPr>
        <w:t xml:space="preserve"> запроса кадастрового паспорта земельного участка</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3.6.1. Основанием для начала административной процедуры является поступление  от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rsidR="009D670A" w:rsidRPr="00D20489" w:rsidRDefault="009D670A" w:rsidP="009D670A">
      <w:pPr>
        <w:autoSpaceDE w:val="0"/>
        <w:autoSpaceDN w:val="0"/>
        <w:adjustRightInd w:val="0"/>
        <w:ind w:firstLine="540"/>
        <w:jc w:val="both"/>
        <w:rPr>
          <w:sz w:val="20"/>
          <w:szCs w:val="20"/>
        </w:rPr>
      </w:pPr>
      <w:r w:rsidRPr="00D20489">
        <w:rPr>
          <w:sz w:val="20"/>
          <w:szCs w:val="20"/>
        </w:rPr>
        <w:t>3.6.2. Исполнитель осуществляет подготовку и направление по каналам единой системы межведомственного электронного взаимодействия запроса в орган, осуществляющий кадастровый учет и ведение государственного кадастра недвижимости, кадастрового паспорта земельного участка.</w:t>
      </w:r>
    </w:p>
    <w:p w:rsidR="009D670A" w:rsidRPr="00D20489" w:rsidRDefault="009D670A" w:rsidP="009D670A">
      <w:pPr>
        <w:autoSpaceDE w:val="0"/>
        <w:autoSpaceDN w:val="0"/>
        <w:adjustRightInd w:val="0"/>
        <w:ind w:firstLine="540"/>
        <w:jc w:val="both"/>
        <w:rPr>
          <w:sz w:val="20"/>
          <w:szCs w:val="20"/>
        </w:rPr>
      </w:pPr>
      <w:r w:rsidRPr="00D20489">
        <w:rPr>
          <w:sz w:val="20"/>
          <w:szCs w:val="20"/>
        </w:rPr>
        <w:t>Максимальный срок выполнения данного действия составляет 3 рабочих дня.</w:t>
      </w:r>
    </w:p>
    <w:p w:rsidR="009D670A" w:rsidRPr="00D20489" w:rsidRDefault="009D670A" w:rsidP="009D670A">
      <w:pPr>
        <w:autoSpaceDE w:val="0"/>
        <w:autoSpaceDN w:val="0"/>
        <w:adjustRightInd w:val="0"/>
        <w:ind w:firstLine="540"/>
        <w:jc w:val="both"/>
        <w:rPr>
          <w:sz w:val="20"/>
          <w:szCs w:val="20"/>
        </w:rPr>
      </w:pPr>
      <w:r w:rsidRPr="00D20489">
        <w:rPr>
          <w:sz w:val="20"/>
          <w:szCs w:val="20"/>
        </w:rPr>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rsidR="009D670A" w:rsidRPr="00D20489" w:rsidRDefault="009D670A" w:rsidP="009D670A">
      <w:pPr>
        <w:autoSpaceDE w:val="0"/>
        <w:autoSpaceDN w:val="0"/>
        <w:adjustRightInd w:val="0"/>
        <w:ind w:firstLine="540"/>
        <w:jc w:val="both"/>
        <w:rPr>
          <w:sz w:val="20"/>
          <w:szCs w:val="20"/>
        </w:rPr>
      </w:pPr>
      <w:r w:rsidRPr="00D20489">
        <w:rPr>
          <w:sz w:val="20"/>
          <w:szCs w:val="20"/>
        </w:rPr>
        <w:t>3.6.4. Способом фиксации административной процедуры является регистрация  межведомственного запроса.</w:t>
      </w:r>
    </w:p>
    <w:p w:rsidR="009D670A" w:rsidRPr="00D20489" w:rsidRDefault="009D670A" w:rsidP="009D670A">
      <w:pPr>
        <w:autoSpaceDE w:val="0"/>
        <w:autoSpaceDN w:val="0"/>
        <w:adjustRightInd w:val="0"/>
        <w:ind w:firstLine="540"/>
        <w:jc w:val="center"/>
        <w:rPr>
          <w:sz w:val="20"/>
          <w:szCs w:val="20"/>
        </w:rPr>
      </w:pPr>
    </w:p>
    <w:p w:rsidR="009D670A" w:rsidRPr="00D20489" w:rsidRDefault="009D670A" w:rsidP="009D670A">
      <w:pPr>
        <w:widowControl w:val="0"/>
        <w:autoSpaceDE w:val="0"/>
        <w:autoSpaceDN w:val="0"/>
        <w:adjustRightInd w:val="0"/>
        <w:jc w:val="center"/>
        <w:outlineLvl w:val="1"/>
        <w:rPr>
          <w:sz w:val="20"/>
          <w:szCs w:val="20"/>
        </w:rPr>
      </w:pPr>
      <w:bookmarkStart w:id="7" w:name="Par235"/>
      <w:bookmarkEnd w:id="7"/>
      <w:r w:rsidRPr="00D20489">
        <w:rPr>
          <w:sz w:val="20"/>
          <w:szCs w:val="20"/>
        </w:rPr>
        <w:t>3.7.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rsidR="009D670A" w:rsidRPr="00D20489" w:rsidRDefault="009D670A" w:rsidP="009D670A">
      <w:pPr>
        <w:widowControl w:val="0"/>
        <w:autoSpaceDE w:val="0"/>
        <w:autoSpaceDN w:val="0"/>
        <w:adjustRightInd w:val="0"/>
        <w:ind w:firstLine="567"/>
        <w:jc w:val="both"/>
        <w:outlineLvl w:val="1"/>
        <w:rPr>
          <w:sz w:val="20"/>
          <w:szCs w:val="20"/>
        </w:rPr>
      </w:pP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lastRenderedPageBreak/>
        <w:t>3.7.1. Основанием для начала административной процедуры является поступление от лица, которому в соответствии с п. 3.5.2.2 настоящего Административного регламента 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в Министерство уведомления о государственном кадастровом учете части земельного участка, в отношении которой устанавливается сервитут.</w:t>
      </w: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3.7.2. Исполнитель после получения кадастрового паспорта земельного участка в порядке межведомственного взаимодействия обеспечивает подготовку, согласование с начальником Отдела, юридическим отделом и подписание Главой (Руководителем)  или лицом, исполняющим его обязанности, соглашения об установлении сервитута.</w:t>
      </w: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3.7.3. После подписания соглашения об установлении сервитута, являющегося результатом административной процедуры, Исполнитель обеспечивает его отправку или выдачу Заявителю.</w:t>
      </w: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3.7.4. При выдаче соглашения об установлении сервитута непосредственно заявителю Исполнитель в день подписания данного документа сообщает Заявителям по телефону или электронной почте о готовности документа к выдаче.</w:t>
      </w: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3.7.5.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rsidR="009D670A" w:rsidRPr="00D20489" w:rsidRDefault="009D670A" w:rsidP="009D670A">
      <w:pPr>
        <w:widowControl w:val="0"/>
        <w:autoSpaceDE w:val="0"/>
        <w:autoSpaceDN w:val="0"/>
        <w:adjustRightInd w:val="0"/>
        <w:jc w:val="center"/>
        <w:outlineLvl w:val="1"/>
        <w:rPr>
          <w:sz w:val="20"/>
          <w:szCs w:val="20"/>
        </w:rPr>
      </w:pPr>
      <w:r w:rsidRPr="00D20489">
        <w:rPr>
          <w:sz w:val="20"/>
          <w:szCs w:val="20"/>
          <w:lang w:val="en-US"/>
        </w:rPr>
        <w:t>IV</w:t>
      </w:r>
      <w:r w:rsidRPr="00D20489">
        <w:rPr>
          <w:sz w:val="20"/>
          <w:szCs w:val="20"/>
        </w:rPr>
        <w:t xml:space="preserve">. Формы контроля за исполнением </w:t>
      </w:r>
    </w:p>
    <w:p w:rsidR="009D670A" w:rsidRPr="00D20489" w:rsidRDefault="009D670A" w:rsidP="009D670A">
      <w:pPr>
        <w:widowControl w:val="0"/>
        <w:autoSpaceDE w:val="0"/>
        <w:autoSpaceDN w:val="0"/>
        <w:adjustRightInd w:val="0"/>
        <w:jc w:val="center"/>
        <w:outlineLvl w:val="1"/>
        <w:rPr>
          <w:sz w:val="20"/>
          <w:szCs w:val="20"/>
        </w:rPr>
      </w:pPr>
      <w:r w:rsidRPr="00D20489">
        <w:rPr>
          <w:sz w:val="20"/>
          <w:szCs w:val="20"/>
        </w:rPr>
        <w:t>Административного регламента</w:t>
      </w:r>
    </w:p>
    <w:p w:rsidR="009D670A" w:rsidRPr="00D20489" w:rsidRDefault="009D670A" w:rsidP="009D670A">
      <w:pPr>
        <w:widowControl w:val="0"/>
        <w:autoSpaceDE w:val="0"/>
        <w:autoSpaceDN w:val="0"/>
        <w:adjustRightInd w:val="0"/>
        <w:jc w:val="center"/>
        <w:outlineLvl w:val="1"/>
        <w:rPr>
          <w:sz w:val="20"/>
          <w:szCs w:val="20"/>
        </w:rPr>
      </w:pPr>
    </w:p>
    <w:p w:rsidR="009D670A" w:rsidRPr="00D20489" w:rsidRDefault="009D670A" w:rsidP="009D670A">
      <w:pPr>
        <w:autoSpaceDE w:val="0"/>
        <w:autoSpaceDN w:val="0"/>
        <w:adjustRightInd w:val="0"/>
        <w:jc w:val="center"/>
        <w:outlineLvl w:val="0"/>
        <w:rPr>
          <w:sz w:val="20"/>
          <w:szCs w:val="20"/>
        </w:rPr>
      </w:pPr>
      <w:r w:rsidRPr="00D20489">
        <w:rPr>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4.1.1. Контроль за полнотой и качеством предоставления муниципальной услуги осуществляет Глава-руководитель Администрации.</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center"/>
        <w:rPr>
          <w:sz w:val="20"/>
          <w:szCs w:val="20"/>
        </w:rPr>
      </w:pPr>
      <w:r w:rsidRPr="00D20489">
        <w:rPr>
          <w:sz w:val="20"/>
          <w:szCs w:val="20"/>
        </w:rPr>
        <w:t>4.2. Порядок и периодичность осуществления плановых и внеплановых проверок полноты и качества предоставления муниципальной услуги</w:t>
      </w:r>
    </w:p>
    <w:p w:rsidR="009D670A" w:rsidRPr="00D20489" w:rsidRDefault="009D670A" w:rsidP="009D670A">
      <w:pPr>
        <w:autoSpaceDE w:val="0"/>
        <w:autoSpaceDN w:val="0"/>
        <w:adjustRightInd w:val="0"/>
        <w:ind w:firstLine="540"/>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4.2.1. Осуществление контроля полноты и качества предоставления муниципальной услуги может иметь плановый и внеплановый характер.</w:t>
      </w:r>
    </w:p>
    <w:p w:rsidR="009D670A" w:rsidRPr="00D20489" w:rsidRDefault="009D670A" w:rsidP="009D670A">
      <w:pPr>
        <w:autoSpaceDE w:val="0"/>
        <w:autoSpaceDN w:val="0"/>
        <w:adjustRightInd w:val="0"/>
        <w:ind w:firstLine="540"/>
        <w:jc w:val="both"/>
        <w:rPr>
          <w:sz w:val="20"/>
          <w:szCs w:val="20"/>
        </w:rPr>
      </w:pPr>
      <w:r w:rsidRPr="00D20489">
        <w:rPr>
          <w:sz w:val="20"/>
          <w:szCs w:val="20"/>
        </w:rPr>
        <w:t>4.2.2.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w:t>
      </w:r>
    </w:p>
    <w:p w:rsidR="009D670A" w:rsidRPr="00D20489" w:rsidRDefault="009D670A" w:rsidP="009D670A">
      <w:pPr>
        <w:autoSpaceDE w:val="0"/>
        <w:autoSpaceDN w:val="0"/>
        <w:adjustRightInd w:val="0"/>
        <w:ind w:firstLine="540"/>
        <w:jc w:val="both"/>
        <w:rPr>
          <w:sz w:val="20"/>
          <w:szCs w:val="20"/>
        </w:rPr>
      </w:pPr>
      <w:r w:rsidRPr="00D20489">
        <w:rPr>
          <w:sz w:val="20"/>
          <w:szCs w:val="20"/>
        </w:rPr>
        <w:t>4.2.3. Внеплановые проверки полноты и качества предоставления муниципальной услуги проводятся уполномоченными должностными лицами Администрации на основании жалоб (претензий)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9D670A" w:rsidRPr="00D20489" w:rsidRDefault="009D670A" w:rsidP="009D670A">
      <w:pPr>
        <w:widowControl w:val="0"/>
        <w:autoSpaceDE w:val="0"/>
        <w:autoSpaceDN w:val="0"/>
        <w:adjustRightInd w:val="0"/>
        <w:jc w:val="both"/>
        <w:outlineLvl w:val="1"/>
        <w:rPr>
          <w:sz w:val="20"/>
          <w:szCs w:val="20"/>
        </w:rPr>
      </w:pPr>
    </w:p>
    <w:p w:rsidR="009D670A" w:rsidRPr="00D20489" w:rsidRDefault="009D670A" w:rsidP="009D670A">
      <w:pPr>
        <w:widowControl w:val="0"/>
        <w:autoSpaceDE w:val="0"/>
        <w:autoSpaceDN w:val="0"/>
        <w:adjustRightInd w:val="0"/>
        <w:jc w:val="center"/>
        <w:outlineLvl w:val="1"/>
        <w:rPr>
          <w:sz w:val="20"/>
          <w:szCs w:val="20"/>
        </w:rPr>
      </w:pPr>
      <w:r w:rsidRPr="00D20489">
        <w:rPr>
          <w:sz w:val="20"/>
          <w:szCs w:val="20"/>
        </w:rPr>
        <w:t>4.3. Ответственность должностных лиц Администрации за решения и действия (бездействие), принимаемые или осуществляемые ими в ходе предоставления муниципальной услуги</w:t>
      </w:r>
    </w:p>
    <w:p w:rsidR="009D670A" w:rsidRPr="00D20489" w:rsidRDefault="009D670A" w:rsidP="009D670A">
      <w:pPr>
        <w:widowControl w:val="0"/>
        <w:autoSpaceDE w:val="0"/>
        <w:autoSpaceDN w:val="0"/>
        <w:adjustRightInd w:val="0"/>
        <w:ind w:firstLine="567"/>
        <w:jc w:val="both"/>
        <w:outlineLvl w:val="1"/>
        <w:rPr>
          <w:sz w:val="20"/>
          <w:szCs w:val="20"/>
        </w:rPr>
      </w:pP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Персональная ответственность гражданских служащих закреплена в должностных регламентах.</w:t>
      </w:r>
    </w:p>
    <w:p w:rsidR="009D670A" w:rsidRPr="00D20489" w:rsidRDefault="009D670A" w:rsidP="009D670A">
      <w:pPr>
        <w:widowControl w:val="0"/>
        <w:autoSpaceDE w:val="0"/>
        <w:autoSpaceDN w:val="0"/>
        <w:adjustRightInd w:val="0"/>
        <w:jc w:val="center"/>
        <w:outlineLvl w:val="1"/>
        <w:rPr>
          <w:sz w:val="20"/>
          <w:szCs w:val="20"/>
        </w:rPr>
      </w:pPr>
    </w:p>
    <w:p w:rsidR="009D670A" w:rsidRPr="00D20489" w:rsidRDefault="009D670A" w:rsidP="009D670A">
      <w:pPr>
        <w:widowControl w:val="0"/>
        <w:autoSpaceDE w:val="0"/>
        <w:autoSpaceDN w:val="0"/>
        <w:adjustRightInd w:val="0"/>
        <w:jc w:val="center"/>
        <w:outlineLvl w:val="1"/>
        <w:rPr>
          <w:sz w:val="20"/>
          <w:szCs w:val="20"/>
        </w:rPr>
      </w:pPr>
      <w:r w:rsidRPr="00D20489">
        <w:rPr>
          <w:sz w:val="20"/>
          <w:szCs w:val="20"/>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670A" w:rsidRPr="00D20489" w:rsidRDefault="009D670A" w:rsidP="009D670A">
      <w:pPr>
        <w:widowControl w:val="0"/>
        <w:autoSpaceDE w:val="0"/>
        <w:autoSpaceDN w:val="0"/>
        <w:adjustRightInd w:val="0"/>
        <w:ind w:firstLine="567"/>
        <w:jc w:val="both"/>
        <w:outlineLvl w:val="1"/>
        <w:rPr>
          <w:sz w:val="20"/>
          <w:szCs w:val="20"/>
        </w:rPr>
      </w:pP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9D670A" w:rsidRPr="00D20489" w:rsidRDefault="009D670A" w:rsidP="009D670A">
      <w:pPr>
        <w:widowControl w:val="0"/>
        <w:autoSpaceDE w:val="0"/>
        <w:autoSpaceDN w:val="0"/>
        <w:adjustRightInd w:val="0"/>
        <w:ind w:firstLine="567"/>
        <w:jc w:val="both"/>
        <w:outlineLvl w:val="1"/>
        <w:rPr>
          <w:sz w:val="20"/>
          <w:szCs w:val="20"/>
        </w:rPr>
      </w:pPr>
      <w:r w:rsidRPr="00D20489">
        <w:rPr>
          <w:sz w:val="20"/>
          <w:szCs w:val="20"/>
        </w:rPr>
        <w:t>4.4.2. Граждане, объединения и организации вправе осуществлять контроль за предоставлением муниципальной услуги путем получения информации в порядке, предусмотренном настоящим Административным регламентом.</w:t>
      </w:r>
    </w:p>
    <w:p w:rsidR="009D670A" w:rsidRPr="00D20489" w:rsidRDefault="009D670A" w:rsidP="009D670A">
      <w:pPr>
        <w:widowControl w:val="0"/>
        <w:autoSpaceDE w:val="0"/>
        <w:autoSpaceDN w:val="0"/>
        <w:adjustRightInd w:val="0"/>
        <w:jc w:val="center"/>
        <w:outlineLvl w:val="1"/>
        <w:rPr>
          <w:sz w:val="20"/>
          <w:szCs w:val="20"/>
        </w:rPr>
      </w:pPr>
    </w:p>
    <w:p w:rsidR="009D670A" w:rsidRPr="00D20489" w:rsidRDefault="009D670A" w:rsidP="009D670A">
      <w:pPr>
        <w:widowControl w:val="0"/>
        <w:autoSpaceDE w:val="0"/>
        <w:autoSpaceDN w:val="0"/>
        <w:adjustRightInd w:val="0"/>
        <w:jc w:val="center"/>
        <w:outlineLvl w:val="1"/>
        <w:rPr>
          <w:sz w:val="20"/>
          <w:szCs w:val="20"/>
        </w:rPr>
      </w:pPr>
    </w:p>
    <w:p w:rsidR="009D670A" w:rsidRPr="00D20489" w:rsidRDefault="009D670A" w:rsidP="009D670A">
      <w:pPr>
        <w:widowControl w:val="0"/>
        <w:autoSpaceDE w:val="0"/>
        <w:autoSpaceDN w:val="0"/>
        <w:adjustRightInd w:val="0"/>
        <w:jc w:val="center"/>
        <w:outlineLvl w:val="1"/>
        <w:rPr>
          <w:sz w:val="20"/>
          <w:szCs w:val="20"/>
        </w:rPr>
      </w:pPr>
      <w:bookmarkStart w:id="8" w:name="Par247"/>
      <w:bookmarkEnd w:id="8"/>
      <w:r w:rsidRPr="00D20489">
        <w:rPr>
          <w:sz w:val="20"/>
          <w:szCs w:val="20"/>
          <w:lang w:val="en-US"/>
        </w:rPr>
        <w:t>V</w:t>
      </w:r>
      <w:r w:rsidRPr="00D20489">
        <w:rPr>
          <w:sz w:val="20"/>
          <w:szCs w:val="20"/>
        </w:rPr>
        <w:t>. Досудебный (внесудебный) порядок обжалования  решений и действий (бездействия) Администрации, а также  его должностных лиц</w:t>
      </w:r>
    </w:p>
    <w:p w:rsidR="009D670A" w:rsidRPr="00D20489" w:rsidRDefault="009D670A" w:rsidP="009D670A">
      <w:pPr>
        <w:widowControl w:val="0"/>
        <w:autoSpaceDE w:val="0"/>
        <w:autoSpaceDN w:val="0"/>
        <w:adjustRightInd w:val="0"/>
        <w:rPr>
          <w:sz w:val="20"/>
          <w:szCs w:val="20"/>
        </w:rPr>
      </w:pP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5.1. Обжалование действий (бездействия) и решений должностных лиц, осуществляемых (принятых) в ходе выполнения настоящего Административного регламента, производится в соответствии с федеральным законодательством и законодательством Республики Бурятия.</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xml:space="preserve">5.2. Заявитель имеет право подать жалобу на решения и действия (бездействие) должностных лиц </w:t>
      </w:r>
      <w:r w:rsidRPr="00D20489">
        <w:rPr>
          <w:sz w:val="20"/>
          <w:szCs w:val="20"/>
        </w:rPr>
        <w:lastRenderedPageBreak/>
        <w:t>Администрации в Администрацию, на решение Администрации - в судебные органы, в том числе в следующих случаях:</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нарушение срока регистрации запроса заявителя о предоставлении муниципальной услуги;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нарушение срока предоставления муниципальной услуги;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5.3.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Жалоба должна содержать:</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5.5. По результатам рассмотрения жалобы Администрация принимает одно из следующих решений:</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а также в иных формах;</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отказывает в удовлетворении жалобы.</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5.6.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5.7.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5.8. Заявитель имеет право на получение информации и документов, необходимых для обоснования и рассмотрения жалобы.</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5.9. Информация для заявителей о порядке и рассмотрения жалобы предоставляется Администрацией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xml:space="preserve">5.10. В случае установления в ходе или по результатам рассмотрения жалобы признаков состава </w:t>
      </w:r>
      <w:r w:rsidRPr="00D20489">
        <w:rPr>
          <w:sz w:val="20"/>
          <w:szCs w:val="20"/>
        </w:rPr>
        <w:lastRenderedPageBreak/>
        <w:t>административного правонарушения или преступления имеющиеся материалы незамедлительно направляются в органы прокуратуры.</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5.11. Заявитель может сообщить о нарушении своих прав и законных интересов, неправомерных решениях, действиях (бездействии) должностных лиц органа исполнительной власти, нарушении положений Регламента, некорректном поведении или нарушении служебной этики:</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 по номерам телефонов, указанным в настоящем Административном регламенте;</w:t>
      </w:r>
    </w:p>
    <w:p w:rsidR="009D670A" w:rsidRPr="00D20489" w:rsidRDefault="009D670A" w:rsidP="009D670A">
      <w:pPr>
        <w:jc w:val="center"/>
        <w:rPr>
          <w:sz w:val="20"/>
          <w:szCs w:val="20"/>
        </w:rPr>
      </w:pPr>
      <w:r w:rsidRPr="00D20489">
        <w:rPr>
          <w:sz w:val="20"/>
          <w:szCs w:val="20"/>
        </w:rPr>
        <w:t>- по электронной почте Администрации</w:t>
      </w:r>
      <w:r>
        <w:rPr>
          <w:sz w:val="20"/>
          <w:szCs w:val="20"/>
        </w:rPr>
        <w:t xml:space="preserve"> – </w:t>
      </w:r>
      <w:r>
        <w:rPr>
          <w:sz w:val="20"/>
          <w:szCs w:val="20"/>
          <w:lang w:val="en-US"/>
        </w:rPr>
        <w:t>tamahtaiskoe</w:t>
      </w:r>
      <w:r w:rsidRPr="006F6E68">
        <w:rPr>
          <w:sz w:val="20"/>
          <w:szCs w:val="20"/>
        </w:rPr>
        <w:t>@</w:t>
      </w:r>
      <w:r>
        <w:rPr>
          <w:sz w:val="20"/>
          <w:szCs w:val="20"/>
          <w:lang w:val="en-US"/>
        </w:rPr>
        <w:t>yandex</w:t>
      </w:r>
      <w:r w:rsidRPr="00D20489">
        <w:rPr>
          <w:sz w:val="20"/>
          <w:szCs w:val="20"/>
        </w:rPr>
        <w:t>.</w:t>
      </w:r>
      <w:r w:rsidRPr="00D20489">
        <w:rPr>
          <w:sz w:val="20"/>
          <w:szCs w:val="20"/>
          <w:lang w:val="en-US"/>
        </w:rPr>
        <w:t>ru</w:t>
      </w:r>
    </w:p>
    <w:p w:rsidR="009D670A" w:rsidRPr="00D20489" w:rsidRDefault="009D670A" w:rsidP="009D670A">
      <w:pPr>
        <w:widowControl w:val="0"/>
        <w:autoSpaceDE w:val="0"/>
        <w:autoSpaceDN w:val="0"/>
        <w:adjustRightInd w:val="0"/>
        <w:ind w:firstLine="567"/>
        <w:jc w:val="both"/>
        <w:rPr>
          <w:sz w:val="20"/>
          <w:szCs w:val="20"/>
        </w:rPr>
      </w:pPr>
      <w:r w:rsidRPr="00D20489">
        <w:rPr>
          <w:sz w:val="20"/>
          <w:szCs w:val="20"/>
        </w:rPr>
        <w:t>5.12.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 является  глава поселения.</w:t>
      </w:r>
    </w:p>
    <w:p w:rsidR="009D670A" w:rsidRDefault="009D670A" w:rsidP="009D670A">
      <w:pPr>
        <w:widowControl w:val="0"/>
        <w:autoSpaceDE w:val="0"/>
        <w:autoSpaceDN w:val="0"/>
        <w:adjustRightInd w:val="0"/>
        <w:ind w:firstLine="567"/>
        <w:jc w:val="both"/>
        <w:rPr>
          <w:sz w:val="20"/>
          <w:szCs w:val="20"/>
        </w:rPr>
      </w:pPr>
      <w:r w:rsidRPr="00D20489">
        <w:rPr>
          <w:sz w:val="20"/>
          <w:szCs w:val="20"/>
        </w:rPr>
        <w:t>Часы приема: дни приема – среда, четверг, часы приема с 13:00 час.  до 17:00 час.</w:t>
      </w:r>
      <w:bookmarkStart w:id="9" w:name="Par324"/>
      <w:bookmarkEnd w:id="9"/>
    </w:p>
    <w:p w:rsidR="005C2BEC" w:rsidRDefault="005C2BEC" w:rsidP="009D670A">
      <w:pPr>
        <w:widowControl w:val="0"/>
        <w:autoSpaceDE w:val="0"/>
        <w:autoSpaceDN w:val="0"/>
        <w:adjustRightInd w:val="0"/>
        <w:ind w:firstLine="567"/>
        <w:jc w:val="both"/>
        <w:rPr>
          <w:sz w:val="20"/>
          <w:szCs w:val="20"/>
        </w:rPr>
      </w:pPr>
    </w:p>
    <w:p w:rsidR="005C2BEC" w:rsidRDefault="005C2BEC" w:rsidP="005C2BEC">
      <w:pPr>
        <w:widowControl w:val="0"/>
        <w:autoSpaceDE w:val="0"/>
        <w:autoSpaceDN w:val="0"/>
        <w:adjustRightInd w:val="0"/>
        <w:ind w:firstLine="709"/>
        <w:jc w:val="both"/>
        <w:rPr>
          <w:sz w:val="20"/>
          <w:szCs w:val="20"/>
        </w:rPr>
      </w:pPr>
      <w:r>
        <w:rPr>
          <w:sz w:val="20"/>
          <w:szCs w:val="20"/>
        </w:rPr>
        <w:t xml:space="preserve">5.13. В случае если заявитель не удовлетворен решением, принятым в ходе рассмотрения жалобы, или непринятия по ней решения, то заявитель вправе обратиться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C2BEC" w:rsidRPr="00D20489" w:rsidRDefault="005C2BEC" w:rsidP="009D670A">
      <w:pPr>
        <w:widowControl w:val="0"/>
        <w:autoSpaceDE w:val="0"/>
        <w:autoSpaceDN w:val="0"/>
        <w:adjustRightInd w:val="0"/>
        <w:ind w:firstLine="567"/>
        <w:jc w:val="both"/>
        <w:rPr>
          <w:sz w:val="20"/>
          <w:szCs w:val="20"/>
        </w:rPr>
      </w:pPr>
    </w:p>
    <w:p w:rsidR="009D670A" w:rsidRPr="00D20489" w:rsidRDefault="009D670A" w:rsidP="009D670A">
      <w:pPr>
        <w:autoSpaceDE w:val="0"/>
        <w:autoSpaceDN w:val="0"/>
        <w:adjustRightInd w:val="0"/>
        <w:ind w:firstLine="540"/>
        <w:jc w:val="both"/>
        <w:rPr>
          <w:sz w:val="20"/>
          <w:szCs w:val="20"/>
        </w:rPr>
      </w:pPr>
      <w:r w:rsidRPr="00D20489">
        <w:rPr>
          <w:sz w:val="20"/>
          <w:szCs w:val="20"/>
        </w:rPr>
        <w:t>5.14. Заявитель имеет право на получение информации и документов, необходимых для обоснования и рассмотрения жалобы.</w:t>
      </w:r>
    </w:p>
    <w:p w:rsidR="009D670A" w:rsidRPr="00D20489" w:rsidRDefault="009D670A" w:rsidP="009D670A">
      <w:pPr>
        <w:autoSpaceDE w:val="0"/>
        <w:autoSpaceDN w:val="0"/>
        <w:adjustRightInd w:val="0"/>
        <w:ind w:firstLine="540"/>
        <w:jc w:val="both"/>
        <w:rPr>
          <w:sz w:val="20"/>
          <w:szCs w:val="20"/>
        </w:rPr>
      </w:pPr>
      <w:r w:rsidRPr="00D20489">
        <w:rPr>
          <w:sz w:val="20"/>
          <w:szCs w:val="20"/>
        </w:rPr>
        <w:t>5.15. Информация для заявителей о праве на обжалование в досудебном (внесудебном) порядке предоставляется Администрацией:</w:t>
      </w:r>
    </w:p>
    <w:p w:rsidR="009D670A" w:rsidRPr="00D20489" w:rsidRDefault="009D670A" w:rsidP="009D670A">
      <w:pPr>
        <w:autoSpaceDE w:val="0"/>
        <w:autoSpaceDN w:val="0"/>
        <w:adjustRightInd w:val="0"/>
        <w:ind w:firstLine="540"/>
        <w:jc w:val="both"/>
        <w:rPr>
          <w:sz w:val="20"/>
          <w:szCs w:val="20"/>
        </w:rPr>
      </w:pPr>
      <w:r w:rsidRPr="00D20489">
        <w:rPr>
          <w:sz w:val="20"/>
          <w:szCs w:val="20"/>
        </w:rPr>
        <w:t>- при устном и письменном обращении;</w:t>
      </w:r>
    </w:p>
    <w:p w:rsidR="009D670A" w:rsidRPr="00D20489" w:rsidRDefault="009D670A" w:rsidP="009D670A">
      <w:pPr>
        <w:autoSpaceDE w:val="0"/>
        <w:autoSpaceDN w:val="0"/>
        <w:adjustRightInd w:val="0"/>
        <w:ind w:firstLine="540"/>
        <w:jc w:val="both"/>
        <w:rPr>
          <w:sz w:val="20"/>
          <w:szCs w:val="20"/>
        </w:rPr>
      </w:pPr>
      <w:r w:rsidRPr="00D20489">
        <w:rPr>
          <w:sz w:val="20"/>
          <w:szCs w:val="20"/>
        </w:rPr>
        <w:t>- на официальном сайте Администрации;</w:t>
      </w:r>
    </w:p>
    <w:p w:rsidR="009D670A" w:rsidRPr="00D20489" w:rsidRDefault="009D670A" w:rsidP="009D670A">
      <w:pPr>
        <w:autoSpaceDE w:val="0"/>
        <w:autoSpaceDN w:val="0"/>
        <w:adjustRightInd w:val="0"/>
        <w:ind w:firstLine="540"/>
        <w:jc w:val="both"/>
        <w:rPr>
          <w:sz w:val="20"/>
          <w:szCs w:val="20"/>
        </w:rPr>
      </w:pPr>
      <w:r w:rsidRPr="00D20489">
        <w:rPr>
          <w:sz w:val="20"/>
          <w:szCs w:val="20"/>
        </w:rPr>
        <w:t>- непосредственно в помещении Администрации при личном консультировании;</w:t>
      </w:r>
    </w:p>
    <w:p w:rsidR="009D670A" w:rsidRPr="00D20489" w:rsidRDefault="009D670A" w:rsidP="009D670A">
      <w:pPr>
        <w:autoSpaceDE w:val="0"/>
        <w:autoSpaceDN w:val="0"/>
        <w:adjustRightInd w:val="0"/>
        <w:ind w:firstLine="540"/>
        <w:jc w:val="both"/>
        <w:rPr>
          <w:sz w:val="20"/>
          <w:szCs w:val="20"/>
        </w:rPr>
      </w:pPr>
      <w:r w:rsidRPr="00D20489">
        <w:rPr>
          <w:sz w:val="20"/>
          <w:szCs w:val="20"/>
        </w:rPr>
        <w:t>- на информационных стендах;</w:t>
      </w:r>
    </w:p>
    <w:p w:rsidR="009D670A" w:rsidRPr="00D20489" w:rsidRDefault="009D670A" w:rsidP="009D670A">
      <w:pPr>
        <w:autoSpaceDE w:val="0"/>
        <w:autoSpaceDN w:val="0"/>
        <w:adjustRightInd w:val="0"/>
        <w:ind w:firstLine="540"/>
        <w:jc w:val="both"/>
        <w:rPr>
          <w:sz w:val="20"/>
          <w:szCs w:val="20"/>
        </w:rPr>
      </w:pPr>
      <w:r w:rsidRPr="00D20489">
        <w:rPr>
          <w:sz w:val="20"/>
          <w:szCs w:val="20"/>
        </w:rPr>
        <w:t>- с использованием средств телефонной связи, почты, электронной почты.</w:t>
      </w: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Pr="00D20489" w:rsidRDefault="009D670A" w:rsidP="009D670A">
      <w:pPr>
        <w:widowControl w:val="0"/>
        <w:autoSpaceDE w:val="0"/>
        <w:autoSpaceDN w:val="0"/>
        <w:adjustRightInd w:val="0"/>
        <w:ind w:firstLine="567"/>
        <w:jc w:val="both"/>
        <w:rPr>
          <w:sz w:val="20"/>
          <w:szCs w:val="20"/>
        </w:rPr>
      </w:pPr>
    </w:p>
    <w:p w:rsidR="009D670A" w:rsidRDefault="009D670A"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5C2BEC" w:rsidRDefault="005C2BEC"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Default="009D670A" w:rsidP="009D670A">
      <w:pPr>
        <w:widowControl w:val="0"/>
        <w:autoSpaceDE w:val="0"/>
        <w:autoSpaceDN w:val="0"/>
        <w:adjustRightInd w:val="0"/>
        <w:ind w:firstLine="567"/>
        <w:jc w:val="right"/>
        <w:rPr>
          <w:sz w:val="20"/>
          <w:szCs w:val="20"/>
        </w:rPr>
      </w:pPr>
    </w:p>
    <w:p w:rsidR="009D670A" w:rsidRPr="00D20489" w:rsidRDefault="009D670A" w:rsidP="009D670A">
      <w:pPr>
        <w:widowControl w:val="0"/>
        <w:autoSpaceDE w:val="0"/>
        <w:autoSpaceDN w:val="0"/>
        <w:adjustRightInd w:val="0"/>
        <w:ind w:firstLine="567"/>
        <w:jc w:val="right"/>
        <w:rPr>
          <w:sz w:val="20"/>
          <w:szCs w:val="20"/>
        </w:rPr>
      </w:pPr>
      <w:r w:rsidRPr="00D20489">
        <w:rPr>
          <w:sz w:val="20"/>
          <w:szCs w:val="20"/>
        </w:rPr>
        <w:t>Приложение № 1к Административному регламенту</w:t>
      </w:r>
    </w:p>
    <w:p w:rsidR="009D670A" w:rsidRPr="00D20489" w:rsidRDefault="009D670A" w:rsidP="009D670A">
      <w:pPr>
        <w:widowControl w:val="0"/>
        <w:autoSpaceDE w:val="0"/>
        <w:autoSpaceDN w:val="0"/>
        <w:adjustRightInd w:val="0"/>
        <w:jc w:val="right"/>
        <w:rPr>
          <w:sz w:val="20"/>
          <w:szCs w:val="20"/>
        </w:rPr>
      </w:pPr>
      <w:r w:rsidRPr="00D20489">
        <w:rPr>
          <w:sz w:val="20"/>
          <w:szCs w:val="20"/>
        </w:rPr>
        <w:t>по предоставлению муниципальной услуги по</w:t>
      </w:r>
    </w:p>
    <w:p w:rsidR="009D670A" w:rsidRPr="00D20489" w:rsidRDefault="009D670A" w:rsidP="009D670A">
      <w:pPr>
        <w:widowControl w:val="0"/>
        <w:autoSpaceDE w:val="0"/>
        <w:autoSpaceDN w:val="0"/>
        <w:adjustRightInd w:val="0"/>
        <w:jc w:val="right"/>
        <w:rPr>
          <w:sz w:val="20"/>
          <w:szCs w:val="20"/>
        </w:rPr>
      </w:pPr>
      <w:r w:rsidRPr="00D20489">
        <w:rPr>
          <w:sz w:val="20"/>
          <w:szCs w:val="20"/>
        </w:rPr>
        <w:t xml:space="preserve"> заключению соглашений об установлении сервитута</w:t>
      </w:r>
    </w:p>
    <w:p w:rsidR="009D670A" w:rsidRPr="00D20489" w:rsidRDefault="009D670A" w:rsidP="009D670A">
      <w:pPr>
        <w:widowControl w:val="0"/>
        <w:autoSpaceDE w:val="0"/>
        <w:autoSpaceDN w:val="0"/>
        <w:adjustRightInd w:val="0"/>
        <w:jc w:val="right"/>
        <w:rPr>
          <w:sz w:val="20"/>
          <w:szCs w:val="20"/>
        </w:rPr>
      </w:pPr>
      <w:r w:rsidRPr="00D20489">
        <w:rPr>
          <w:sz w:val="20"/>
          <w:szCs w:val="20"/>
        </w:rPr>
        <w:t>в отношении не обремененных правами третьих лиц</w:t>
      </w:r>
    </w:p>
    <w:p w:rsidR="009D670A" w:rsidRPr="00D20489" w:rsidRDefault="009D670A" w:rsidP="009D670A">
      <w:pPr>
        <w:widowControl w:val="0"/>
        <w:autoSpaceDE w:val="0"/>
        <w:autoSpaceDN w:val="0"/>
        <w:adjustRightInd w:val="0"/>
        <w:jc w:val="right"/>
        <w:rPr>
          <w:sz w:val="20"/>
          <w:szCs w:val="20"/>
        </w:rPr>
      </w:pPr>
      <w:r w:rsidRPr="00D20489">
        <w:rPr>
          <w:sz w:val="20"/>
          <w:szCs w:val="20"/>
        </w:rPr>
        <w:t xml:space="preserve"> земельных участков, находящихся в муниципальной собственности</w:t>
      </w:r>
    </w:p>
    <w:p w:rsidR="009D670A" w:rsidRPr="00191BBF" w:rsidRDefault="009D670A" w:rsidP="009D670A">
      <w:pPr>
        <w:widowControl w:val="0"/>
        <w:autoSpaceDE w:val="0"/>
        <w:autoSpaceDN w:val="0"/>
        <w:adjustRightInd w:val="0"/>
        <w:jc w:val="right"/>
        <w:rPr>
          <w:rFonts w:cs="Calibri"/>
          <w:b/>
          <w:bCs/>
          <w:sz w:val="20"/>
          <w:szCs w:val="20"/>
        </w:rPr>
      </w:pPr>
      <w:r w:rsidRPr="00D20489">
        <w:rPr>
          <w:sz w:val="20"/>
          <w:szCs w:val="20"/>
        </w:rPr>
        <w:t xml:space="preserve"> (наименование муниципального образования</w:t>
      </w:r>
      <w:r>
        <w:rPr>
          <w:sz w:val="20"/>
          <w:szCs w:val="20"/>
        </w:rPr>
        <w:t>)</w:t>
      </w:r>
    </w:p>
    <w:p w:rsidR="009D670A" w:rsidRPr="00D20489" w:rsidRDefault="009D670A" w:rsidP="009D670A">
      <w:pPr>
        <w:pStyle w:val="ConsPlusNonformat"/>
        <w:jc w:val="right"/>
        <w:rPr>
          <w:rFonts w:ascii="Times New Roman" w:hAnsi="Times New Roman" w:cs="Times New Roman"/>
        </w:rPr>
      </w:pPr>
    </w:p>
    <w:p w:rsidR="009D670A" w:rsidRPr="00D20489" w:rsidRDefault="009D670A" w:rsidP="009D670A">
      <w:pPr>
        <w:pStyle w:val="ConsPlusNonformat"/>
        <w:jc w:val="right"/>
        <w:rPr>
          <w:rFonts w:ascii="Times New Roman" w:hAnsi="Times New Roman" w:cs="Times New Roman"/>
        </w:rPr>
      </w:pPr>
      <w:r w:rsidRPr="00D20489">
        <w:rPr>
          <w:rFonts w:ascii="Times New Roman" w:hAnsi="Times New Roman" w:cs="Times New Roman"/>
        </w:rPr>
        <w:t>Администрация МО С</w:t>
      </w:r>
      <w:r w:rsidRPr="00D20489">
        <w:rPr>
          <w:rFonts w:ascii="Cambria" w:hAnsi="Cambria"/>
          <w:bCs/>
        </w:rPr>
        <w:t>П «</w:t>
      </w:r>
      <w:r>
        <w:rPr>
          <w:rFonts w:ascii="Cambria" w:hAnsi="Cambria"/>
          <w:bCs/>
        </w:rPr>
        <w:t>Тамахтайское»</w:t>
      </w:r>
    </w:p>
    <w:p w:rsidR="009D670A" w:rsidRPr="00D20489" w:rsidRDefault="009D670A" w:rsidP="009D670A">
      <w:pPr>
        <w:pStyle w:val="ConsPlusNonformat"/>
        <w:jc w:val="right"/>
        <w:rPr>
          <w:rFonts w:ascii="Times New Roman" w:hAnsi="Times New Roman" w:cs="Times New Roman"/>
        </w:rPr>
      </w:pPr>
      <w:r w:rsidRPr="00D20489">
        <w:rPr>
          <w:rFonts w:ascii="Times New Roman" w:hAnsi="Times New Roman" w:cs="Times New Roman"/>
        </w:rPr>
        <w:t>от_________________________</w:t>
      </w:r>
    </w:p>
    <w:p w:rsidR="009D670A" w:rsidRPr="00D20489" w:rsidRDefault="009D670A" w:rsidP="009D670A">
      <w:pPr>
        <w:pStyle w:val="ConsPlusNonformat"/>
        <w:jc w:val="right"/>
        <w:rPr>
          <w:rFonts w:ascii="Times New Roman" w:hAnsi="Times New Roman" w:cs="Times New Roman"/>
          <w:i/>
          <w:sz w:val="16"/>
          <w:szCs w:val="16"/>
        </w:rPr>
      </w:pPr>
      <w:r w:rsidRPr="00D20489">
        <w:rPr>
          <w:rFonts w:ascii="Times New Roman" w:hAnsi="Times New Roman" w:cs="Times New Roman"/>
          <w:i/>
          <w:sz w:val="16"/>
          <w:szCs w:val="16"/>
        </w:rPr>
        <w:t>(наименование, в т.ч. организационно-правовая</w:t>
      </w:r>
    </w:p>
    <w:p w:rsidR="009D670A" w:rsidRPr="00D20489" w:rsidRDefault="009D670A" w:rsidP="009D670A">
      <w:pPr>
        <w:pStyle w:val="ConsPlusNonformat"/>
        <w:jc w:val="right"/>
        <w:rPr>
          <w:rFonts w:ascii="Times New Roman" w:hAnsi="Times New Roman" w:cs="Times New Roman"/>
          <w:i/>
          <w:sz w:val="16"/>
          <w:szCs w:val="16"/>
        </w:rPr>
      </w:pPr>
      <w:r w:rsidRPr="00D20489">
        <w:rPr>
          <w:rFonts w:ascii="Times New Roman" w:hAnsi="Times New Roman" w:cs="Times New Roman"/>
          <w:i/>
          <w:sz w:val="16"/>
          <w:szCs w:val="16"/>
        </w:rPr>
        <w:t xml:space="preserve"> форма,  место нахождения, основной государственный</w:t>
      </w:r>
    </w:p>
    <w:p w:rsidR="009D670A" w:rsidRPr="00D20489" w:rsidRDefault="009D670A" w:rsidP="009D670A">
      <w:pPr>
        <w:pStyle w:val="ConsPlusNonformat"/>
        <w:jc w:val="right"/>
        <w:rPr>
          <w:rFonts w:ascii="Times New Roman" w:hAnsi="Times New Roman" w:cs="Times New Roman"/>
          <w:i/>
          <w:sz w:val="16"/>
          <w:szCs w:val="16"/>
        </w:rPr>
      </w:pPr>
      <w:r w:rsidRPr="00D20489">
        <w:rPr>
          <w:rFonts w:ascii="Times New Roman" w:hAnsi="Times New Roman" w:cs="Times New Roman"/>
          <w:i/>
          <w:sz w:val="16"/>
          <w:szCs w:val="16"/>
        </w:rPr>
        <w:t xml:space="preserve"> регистрационный номер – для юридических лиц, </w:t>
      </w:r>
    </w:p>
    <w:p w:rsidR="009D670A" w:rsidRPr="00D20489" w:rsidRDefault="009D670A" w:rsidP="009D670A">
      <w:pPr>
        <w:pStyle w:val="ConsPlusNonformat"/>
        <w:jc w:val="right"/>
        <w:rPr>
          <w:rFonts w:ascii="Times New Roman" w:hAnsi="Times New Roman" w:cs="Times New Roman"/>
          <w:i/>
          <w:sz w:val="16"/>
          <w:szCs w:val="16"/>
        </w:rPr>
      </w:pPr>
      <w:r w:rsidRPr="00D20489">
        <w:rPr>
          <w:rFonts w:ascii="Times New Roman" w:hAnsi="Times New Roman" w:cs="Times New Roman"/>
          <w:i/>
          <w:sz w:val="16"/>
          <w:szCs w:val="16"/>
        </w:rPr>
        <w:t>фамилия, имя, отчество (при наличии), адрес места</w:t>
      </w:r>
    </w:p>
    <w:p w:rsidR="009D670A" w:rsidRPr="00D20489" w:rsidRDefault="009D670A" w:rsidP="009D670A">
      <w:pPr>
        <w:pStyle w:val="ConsPlusNonformat"/>
        <w:jc w:val="right"/>
        <w:rPr>
          <w:rFonts w:ascii="Times New Roman" w:hAnsi="Times New Roman" w:cs="Times New Roman"/>
          <w:i/>
          <w:sz w:val="16"/>
          <w:szCs w:val="16"/>
        </w:rPr>
      </w:pPr>
      <w:r w:rsidRPr="00D20489">
        <w:rPr>
          <w:rFonts w:ascii="Times New Roman" w:hAnsi="Times New Roman" w:cs="Times New Roman"/>
          <w:i/>
          <w:sz w:val="16"/>
          <w:szCs w:val="16"/>
        </w:rPr>
        <w:t xml:space="preserve"> жительства – для физических лиц) номер телефона,</w:t>
      </w:r>
    </w:p>
    <w:p w:rsidR="009D670A" w:rsidRPr="00D20489" w:rsidRDefault="009D670A" w:rsidP="009D670A">
      <w:pPr>
        <w:pStyle w:val="ConsPlusNonformat"/>
        <w:jc w:val="right"/>
        <w:rPr>
          <w:rFonts w:ascii="Times New Roman" w:hAnsi="Times New Roman" w:cs="Times New Roman"/>
          <w:sz w:val="16"/>
          <w:szCs w:val="16"/>
        </w:rPr>
      </w:pPr>
      <w:r w:rsidRPr="00D20489">
        <w:rPr>
          <w:rFonts w:ascii="Times New Roman" w:hAnsi="Times New Roman" w:cs="Times New Roman"/>
          <w:i/>
          <w:sz w:val="16"/>
          <w:szCs w:val="16"/>
        </w:rPr>
        <w:t>адрес электронной почты (при наличии)</w:t>
      </w:r>
    </w:p>
    <w:p w:rsidR="009D670A" w:rsidRPr="00D20489" w:rsidRDefault="009D670A" w:rsidP="009D670A">
      <w:pPr>
        <w:pStyle w:val="ConsPlusNonformat"/>
        <w:jc w:val="right"/>
        <w:rPr>
          <w:rFonts w:ascii="Times New Roman" w:hAnsi="Times New Roman" w:cs="Times New Roman"/>
          <w:sz w:val="16"/>
          <w:szCs w:val="16"/>
        </w:rPr>
      </w:pPr>
    </w:p>
    <w:p w:rsidR="009D670A" w:rsidRPr="00EB7905" w:rsidRDefault="009D670A" w:rsidP="009D670A">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ОБРАЗЕЦ ЗАЯВЛЕНИЯ</w:t>
      </w:r>
    </w:p>
    <w:p w:rsidR="009D670A" w:rsidRDefault="009D670A" w:rsidP="009D670A">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 xml:space="preserve">о заключении соглашения об установлении сервитута в отношении </w:t>
      </w:r>
    </w:p>
    <w:p w:rsidR="009D670A" w:rsidRPr="00EB7905" w:rsidRDefault="009D670A" w:rsidP="009D670A">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земельного участка (ч</w:t>
      </w:r>
      <w:r>
        <w:rPr>
          <w:rFonts w:ascii="Times New Roman" w:hAnsi="Times New Roman" w:cs="Times New Roman"/>
          <w:sz w:val="24"/>
          <w:szCs w:val="24"/>
        </w:rPr>
        <w:t>асти земельного участка)</w:t>
      </w:r>
    </w:p>
    <w:p w:rsidR="009D670A" w:rsidRPr="00EB7905" w:rsidRDefault="009D670A" w:rsidP="009D670A">
      <w:pPr>
        <w:pStyle w:val="ConsPlusNonformat"/>
        <w:rPr>
          <w:rFonts w:ascii="Times New Roman" w:hAnsi="Times New Roman" w:cs="Times New Roman"/>
          <w:sz w:val="24"/>
          <w:szCs w:val="24"/>
        </w:rPr>
      </w:pP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Я, ____________________________________________________</w:t>
      </w:r>
      <w:r>
        <w:rPr>
          <w:rFonts w:ascii="Times New Roman" w:hAnsi="Times New Roman" w:cs="Times New Roman"/>
          <w:sz w:val="24"/>
          <w:szCs w:val="24"/>
        </w:rPr>
        <w:t>____________________</w:t>
      </w:r>
      <w:r w:rsidRPr="00EB7905">
        <w:rPr>
          <w:rFonts w:ascii="Times New Roman" w:hAnsi="Times New Roman" w:cs="Times New Roman"/>
          <w:sz w:val="24"/>
          <w:szCs w:val="24"/>
        </w:rPr>
        <w:t>__________,</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 xml:space="preserve">                                                     (Ф.И.О. )</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действуя на основании _______________________________</w:t>
      </w:r>
      <w:r>
        <w:rPr>
          <w:rFonts w:ascii="Times New Roman" w:hAnsi="Times New Roman" w:cs="Times New Roman"/>
          <w:sz w:val="24"/>
          <w:szCs w:val="24"/>
        </w:rPr>
        <w:t>___________________</w:t>
      </w:r>
      <w:r w:rsidRPr="00EB7905">
        <w:rPr>
          <w:rFonts w:ascii="Times New Roman" w:hAnsi="Times New Roman" w:cs="Times New Roman"/>
          <w:sz w:val="24"/>
          <w:szCs w:val="24"/>
        </w:rPr>
        <w:t>______________,</w:t>
      </w:r>
    </w:p>
    <w:p w:rsidR="009D670A" w:rsidRPr="00221ED1" w:rsidRDefault="009D670A" w:rsidP="009D670A">
      <w:pPr>
        <w:pStyle w:val="ConsPlusNonformat"/>
        <w:jc w:val="right"/>
        <w:rPr>
          <w:rFonts w:ascii="Times New Roman" w:hAnsi="Times New Roman" w:cs="Times New Roman"/>
          <w:i/>
          <w:sz w:val="24"/>
          <w:szCs w:val="24"/>
        </w:rPr>
      </w:pPr>
      <w:r w:rsidRPr="00221ED1">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221ED1">
        <w:rPr>
          <w:rFonts w:ascii="Times New Roman" w:hAnsi="Times New Roman" w:cs="Times New Roman"/>
          <w:i/>
          <w:sz w:val="24"/>
          <w:szCs w:val="24"/>
        </w:rPr>
        <w:t xml:space="preserve">  (наименование документа, подтверждающего полномочия представителя юридического лица или физического лица</w:t>
      </w:r>
      <w:r>
        <w:rPr>
          <w:rFonts w:ascii="Times New Roman" w:hAnsi="Times New Roman" w:cs="Times New Roman"/>
          <w:i/>
          <w:sz w:val="24"/>
          <w:szCs w:val="24"/>
        </w:rPr>
        <w:t xml:space="preserve"> - указывается в случае подачи заявления представителем  физического или юридического лица</w:t>
      </w:r>
      <w:r w:rsidRPr="00221ED1">
        <w:rPr>
          <w:rFonts w:ascii="Times New Roman" w:hAnsi="Times New Roman" w:cs="Times New Roman"/>
          <w:i/>
          <w:sz w:val="24"/>
          <w:szCs w:val="24"/>
        </w:rPr>
        <w:t>)</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от имени __________________________</w:t>
      </w:r>
      <w:r>
        <w:rPr>
          <w:rFonts w:ascii="Times New Roman" w:hAnsi="Times New Roman" w:cs="Times New Roman"/>
          <w:sz w:val="24"/>
          <w:szCs w:val="24"/>
        </w:rPr>
        <w:t>_______</w:t>
      </w:r>
      <w:r w:rsidRPr="00EB7905">
        <w:rPr>
          <w:rFonts w:ascii="Times New Roman" w:hAnsi="Times New Roman" w:cs="Times New Roman"/>
          <w:sz w:val="24"/>
          <w:szCs w:val="24"/>
        </w:rPr>
        <w:t>_______________________</w:t>
      </w:r>
      <w:r>
        <w:rPr>
          <w:rFonts w:ascii="Times New Roman" w:hAnsi="Times New Roman" w:cs="Times New Roman"/>
          <w:sz w:val="24"/>
          <w:szCs w:val="24"/>
        </w:rPr>
        <w:t>____________</w:t>
      </w:r>
      <w:r w:rsidRPr="00EB7905">
        <w:rPr>
          <w:rFonts w:ascii="Times New Roman" w:hAnsi="Times New Roman" w:cs="Times New Roman"/>
          <w:sz w:val="24"/>
          <w:szCs w:val="24"/>
        </w:rPr>
        <w:t>________,</w:t>
      </w:r>
    </w:p>
    <w:p w:rsidR="009D670A" w:rsidRDefault="009D670A" w:rsidP="009D670A">
      <w:pPr>
        <w:pStyle w:val="ConsPlusNonformat"/>
        <w:jc w:val="center"/>
        <w:rPr>
          <w:rFonts w:ascii="Times New Roman" w:hAnsi="Times New Roman" w:cs="Times New Roman"/>
          <w:i/>
          <w:sz w:val="24"/>
          <w:szCs w:val="24"/>
        </w:rPr>
      </w:pPr>
      <w:r w:rsidRPr="00221ED1">
        <w:rPr>
          <w:rFonts w:ascii="Times New Roman" w:hAnsi="Times New Roman" w:cs="Times New Roman"/>
          <w:i/>
          <w:sz w:val="24"/>
          <w:szCs w:val="24"/>
        </w:rPr>
        <w:t>(наименование юридического лица, Ф.И.О. физ</w:t>
      </w:r>
      <w:r>
        <w:rPr>
          <w:rFonts w:ascii="Times New Roman" w:hAnsi="Times New Roman" w:cs="Times New Roman"/>
          <w:i/>
          <w:sz w:val="24"/>
          <w:szCs w:val="24"/>
        </w:rPr>
        <w:t xml:space="preserve">ического лица, от имени </w:t>
      </w:r>
    </w:p>
    <w:p w:rsidR="009D670A" w:rsidRPr="00221ED1" w:rsidRDefault="009D670A" w:rsidP="009D670A">
      <w:pPr>
        <w:pStyle w:val="ConsPlusNonformat"/>
        <w:jc w:val="center"/>
        <w:rPr>
          <w:rFonts w:ascii="Times New Roman" w:hAnsi="Times New Roman" w:cs="Times New Roman"/>
          <w:i/>
          <w:sz w:val="24"/>
          <w:szCs w:val="24"/>
        </w:rPr>
      </w:pPr>
      <w:r>
        <w:rPr>
          <w:rFonts w:ascii="Times New Roman" w:hAnsi="Times New Roman" w:cs="Times New Roman"/>
          <w:i/>
          <w:sz w:val="24"/>
          <w:szCs w:val="24"/>
        </w:rPr>
        <w:t>которых</w:t>
      </w:r>
      <w:r w:rsidRPr="00221ED1">
        <w:rPr>
          <w:rFonts w:ascii="Times New Roman" w:hAnsi="Times New Roman" w:cs="Times New Roman"/>
          <w:i/>
          <w:sz w:val="24"/>
          <w:szCs w:val="24"/>
        </w:rPr>
        <w:t xml:space="preserve"> действует представитель</w:t>
      </w:r>
      <w:r>
        <w:rPr>
          <w:rFonts w:ascii="Times New Roman" w:hAnsi="Times New Roman" w:cs="Times New Roman"/>
          <w:i/>
          <w:sz w:val="24"/>
          <w:szCs w:val="24"/>
        </w:rPr>
        <w:t xml:space="preserve"> – сведения указываются  в случае подачи заявления представителем физического или юридического лица</w:t>
      </w:r>
      <w:r w:rsidRPr="00221ED1">
        <w:rPr>
          <w:rFonts w:ascii="Times New Roman" w:hAnsi="Times New Roman" w:cs="Times New Roman"/>
          <w:i/>
          <w:sz w:val="24"/>
          <w:szCs w:val="24"/>
        </w:rPr>
        <w:t>)</w:t>
      </w:r>
    </w:p>
    <w:p w:rsidR="009D670A" w:rsidRPr="00EB7905" w:rsidRDefault="009D670A" w:rsidP="009D670A">
      <w:pPr>
        <w:pStyle w:val="ConsPlusNonformat"/>
        <w:rPr>
          <w:rFonts w:ascii="Times New Roman" w:hAnsi="Times New Roman" w:cs="Times New Roman"/>
          <w:sz w:val="24"/>
          <w:szCs w:val="24"/>
        </w:rPr>
      </w:pPr>
      <w:r>
        <w:rPr>
          <w:rFonts w:ascii="Times New Roman" w:hAnsi="Times New Roman" w:cs="Times New Roman"/>
          <w:sz w:val="24"/>
          <w:szCs w:val="24"/>
        </w:rPr>
        <w:t>обладающий (обладающего)</w:t>
      </w:r>
      <w:r w:rsidRPr="00EB7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7905">
        <w:rPr>
          <w:rFonts w:ascii="Times New Roman" w:hAnsi="Times New Roman" w:cs="Times New Roman"/>
          <w:sz w:val="24"/>
          <w:szCs w:val="24"/>
        </w:rPr>
        <w:t>следующ</w:t>
      </w:r>
      <w:r>
        <w:rPr>
          <w:rFonts w:ascii="Times New Roman" w:hAnsi="Times New Roman" w:cs="Times New Roman"/>
          <w:sz w:val="24"/>
          <w:szCs w:val="24"/>
        </w:rPr>
        <w:t>им</w:t>
      </w:r>
      <w:r w:rsidRPr="00EB7905">
        <w:rPr>
          <w:rFonts w:ascii="Times New Roman" w:hAnsi="Times New Roman" w:cs="Times New Roman"/>
          <w:sz w:val="24"/>
          <w:szCs w:val="24"/>
        </w:rPr>
        <w:t xml:space="preserve"> </w:t>
      </w:r>
      <w:r>
        <w:rPr>
          <w:rFonts w:ascii="Times New Roman" w:hAnsi="Times New Roman" w:cs="Times New Roman"/>
          <w:sz w:val="24"/>
          <w:szCs w:val="24"/>
        </w:rPr>
        <w:t xml:space="preserve">  недвижимым    </w:t>
      </w:r>
      <w:r w:rsidRPr="00EB7905">
        <w:rPr>
          <w:rFonts w:ascii="Times New Roman" w:hAnsi="Times New Roman" w:cs="Times New Roman"/>
          <w:sz w:val="24"/>
          <w:szCs w:val="24"/>
        </w:rPr>
        <w:t xml:space="preserve"> имуществ</w:t>
      </w:r>
      <w:r>
        <w:rPr>
          <w:rFonts w:ascii="Times New Roman" w:hAnsi="Times New Roman" w:cs="Times New Roman"/>
          <w:sz w:val="24"/>
          <w:szCs w:val="24"/>
        </w:rPr>
        <w:t xml:space="preserve">ом </w:t>
      </w:r>
      <w:r w:rsidRPr="00EB7905">
        <w:rPr>
          <w:rFonts w:ascii="Times New Roman" w:hAnsi="Times New Roman" w:cs="Times New Roman"/>
          <w:sz w:val="24"/>
          <w:szCs w:val="24"/>
        </w:rPr>
        <w:t xml:space="preserve"> (земельн</w:t>
      </w:r>
      <w:r>
        <w:rPr>
          <w:rFonts w:ascii="Times New Roman" w:hAnsi="Times New Roman" w:cs="Times New Roman"/>
          <w:sz w:val="24"/>
          <w:szCs w:val="24"/>
        </w:rPr>
        <w:t>ым участком</w:t>
      </w:r>
      <w:r w:rsidRPr="00EB7905">
        <w:rPr>
          <w:rFonts w:ascii="Times New Roman" w:hAnsi="Times New Roman" w:cs="Times New Roman"/>
          <w:sz w:val="24"/>
          <w:szCs w:val="24"/>
        </w:rPr>
        <w:t>, другой</w:t>
      </w:r>
      <w:r>
        <w:rPr>
          <w:rFonts w:ascii="Times New Roman" w:hAnsi="Times New Roman" w:cs="Times New Roman"/>
          <w:sz w:val="24"/>
          <w:szCs w:val="24"/>
        </w:rPr>
        <w:t xml:space="preserve"> н</w:t>
      </w:r>
      <w:r w:rsidRPr="00EB7905">
        <w:rPr>
          <w:rFonts w:ascii="Times New Roman" w:hAnsi="Times New Roman" w:cs="Times New Roman"/>
          <w:sz w:val="24"/>
          <w:szCs w:val="24"/>
        </w:rPr>
        <w:t>едвижимост</w:t>
      </w:r>
      <w:r>
        <w:rPr>
          <w:rFonts w:ascii="Times New Roman" w:hAnsi="Times New Roman" w:cs="Times New Roman"/>
          <w:sz w:val="24"/>
          <w:szCs w:val="24"/>
        </w:rPr>
        <w:t>ью):___________________________________________________</w:t>
      </w:r>
      <w:r w:rsidRPr="00EB7905">
        <w:rPr>
          <w:rFonts w:ascii="Times New Roman" w:hAnsi="Times New Roman" w:cs="Times New Roman"/>
          <w:sz w:val="24"/>
          <w:szCs w:val="24"/>
        </w:rPr>
        <w:t>_____</w:t>
      </w:r>
    </w:p>
    <w:p w:rsidR="009D670A" w:rsidRDefault="009D670A" w:rsidP="009D670A">
      <w:pPr>
        <w:pStyle w:val="ConsPlusNonformat"/>
        <w:jc w:val="center"/>
        <w:rPr>
          <w:rFonts w:ascii="Times New Roman" w:hAnsi="Times New Roman" w:cs="Times New Roman"/>
          <w:i/>
          <w:sz w:val="24"/>
          <w:szCs w:val="24"/>
        </w:rPr>
      </w:pPr>
      <w:r>
        <w:rPr>
          <w:rFonts w:ascii="Times New Roman" w:hAnsi="Times New Roman" w:cs="Times New Roman"/>
          <w:i/>
          <w:sz w:val="24"/>
          <w:szCs w:val="24"/>
        </w:rPr>
        <w:t xml:space="preserve">            </w:t>
      </w:r>
      <w:r w:rsidRPr="00BF4284">
        <w:rPr>
          <w:rFonts w:ascii="Times New Roman" w:hAnsi="Times New Roman" w:cs="Times New Roman"/>
          <w:i/>
          <w:sz w:val="24"/>
          <w:szCs w:val="24"/>
        </w:rPr>
        <w:t xml:space="preserve"> (</w:t>
      </w:r>
      <w:r>
        <w:rPr>
          <w:rFonts w:ascii="Times New Roman" w:hAnsi="Times New Roman" w:cs="Times New Roman"/>
          <w:i/>
          <w:sz w:val="24"/>
          <w:szCs w:val="24"/>
        </w:rPr>
        <w:t xml:space="preserve">наименование, </w:t>
      </w:r>
      <w:r w:rsidRPr="00BF4284">
        <w:rPr>
          <w:rFonts w:ascii="Times New Roman" w:hAnsi="Times New Roman" w:cs="Times New Roman"/>
          <w:i/>
          <w:sz w:val="24"/>
          <w:szCs w:val="24"/>
        </w:rPr>
        <w:t xml:space="preserve">кадастровый номер, адрес </w:t>
      </w:r>
      <w:r>
        <w:rPr>
          <w:rFonts w:ascii="Times New Roman" w:hAnsi="Times New Roman" w:cs="Times New Roman"/>
          <w:i/>
          <w:sz w:val="24"/>
          <w:szCs w:val="24"/>
        </w:rPr>
        <w:t>(</w:t>
      </w:r>
      <w:r w:rsidRPr="00BF4284">
        <w:rPr>
          <w:rFonts w:ascii="Times New Roman" w:hAnsi="Times New Roman" w:cs="Times New Roman"/>
          <w:i/>
          <w:sz w:val="24"/>
          <w:szCs w:val="24"/>
        </w:rPr>
        <w:t>место</w:t>
      </w:r>
      <w:r>
        <w:rPr>
          <w:rFonts w:ascii="Times New Roman" w:hAnsi="Times New Roman" w:cs="Times New Roman"/>
          <w:i/>
          <w:sz w:val="24"/>
          <w:szCs w:val="24"/>
        </w:rPr>
        <w:t>положение)</w:t>
      </w:r>
      <w:r w:rsidRPr="00BF4284">
        <w:rPr>
          <w:rFonts w:ascii="Times New Roman" w:hAnsi="Times New Roman" w:cs="Times New Roman"/>
          <w:i/>
          <w:sz w:val="24"/>
          <w:szCs w:val="24"/>
        </w:rPr>
        <w:t xml:space="preserve"> недвижимого имущества</w:t>
      </w:r>
      <w:r>
        <w:rPr>
          <w:rFonts w:ascii="Times New Roman" w:hAnsi="Times New Roman" w:cs="Times New Roman"/>
          <w:i/>
          <w:sz w:val="24"/>
          <w:szCs w:val="24"/>
        </w:rPr>
        <w:t>, вид права на него -</w:t>
      </w:r>
    </w:p>
    <w:p w:rsidR="009D670A" w:rsidRPr="00B6109B" w:rsidRDefault="009D670A" w:rsidP="009D670A">
      <w:pPr>
        <w:pStyle w:val="ConsPlusNonformat"/>
        <w:jc w:val="center"/>
        <w:rPr>
          <w:rFonts w:ascii="Times New Roman" w:hAnsi="Times New Roman" w:cs="Times New Roman"/>
          <w:i/>
          <w:sz w:val="24"/>
          <w:szCs w:val="24"/>
        </w:rPr>
      </w:pPr>
      <w:r>
        <w:rPr>
          <w:rFonts w:ascii="Times New Roman" w:hAnsi="Times New Roman" w:cs="Times New Roman"/>
          <w:i/>
          <w:sz w:val="24"/>
          <w:szCs w:val="24"/>
        </w:rPr>
        <w:t>сведения  не указываются в случаях, предусмотренных подпунктами 1-3 статьи 39.23 Земельного кодекса Российской Федерации</w:t>
      </w:r>
      <w:r w:rsidRPr="00B6109B">
        <w:rPr>
          <w:rFonts w:ascii="Times New Roman" w:hAnsi="Times New Roman" w:cs="Times New Roman"/>
          <w:i/>
          <w:sz w:val="24"/>
          <w:szCs w:val="24"/>
        </w:rPr>
        <w:t>)</w:t>
      </w:r>
    </w:p>
    <w:p w:rsidR="009D670A" w:rsidRPr="00EB7905" w:rsidRDefault="009D670A" w:rsidP="009D670A">
      <w:pPr>
        <w:pStyle w:val="ConsPlusNonformat"/>
        <w:jc w:val="center"/>
        <w:rPr>
          <w:rFonts w:ascii="Times New Roman" w:hAnsi="Times New Roman" w:cs="Times New Roman"/>
          <w:sz w:val="24"/>
          <w:szCs w:val="24"/>
        </w:rPr>
      </w:pPr>
      <w:r w:rsidRPr="00EB7905">
        <w:rPr>
          <w:rFonts w:ascii="Times New Roman" w:hAnsi="Times New Roman" w:cs="Times New Roman"/>
          <w:sz w:val="24"/>
          <w:szCs w:val="24"/>
        </w:rPr>
        <w:t>прошу заключить соглашение об установлении сервитута на земельный участок (часть земельного участка)</w:t>
      </w:r>
      <w:r>
        <w:rPr>
          <w:rFonts w:ascii="Times New Roman" w:hAnsi="Times New Roman" w:cs="Times New Roman"/>
          <w:sz w:val="24"/>
          <w:szCs w:val="24"/>
        </w:rPr>
        <w:t xml:space="preserve"> (нужное подчеркнуть)</w:t>
      </w:r>
      <w:r w:rsidRPr="00EB7905">
        <w:rPr>
          <w:rFonts w:ascii="Times New Roman" w:hAnsi="Times New Roman" w:cs="Times New Roman"/>
          <w:sz w:val="24"/>
          <w:szCs w:val="24"/>
        </w:rPr>
        <w:t xml:space="preserve"> с кадастровым номером _________</w:t>
      </w:r>
      <w:r>
        <w:rPr>
          <w:rFonts w:ascii="Times New Roman" w:hAnsi="Times New Roman" w:cs="Times New Roman"/>
          <w:sz w:val="24"/>
          <w:szCs w:val="24"/>
        </w:rPr>
        <w:t>________</w:t>
      </w:r>
      <w:r w:rsidRPr="00EB7905">
        <w:rPr>
          <w:rFonts w:ascii="Times New Roman" w:hAnsi="Times New Roman" w:cs="Times New Roman"/>
          <w:sz w:val="24"/>
          <w:szCs w:val="24"/>
        </w:rPr>
        <w:t>____, местоположение которого: _______</w:t>
      </w:r>
      <w:r>
        <w:rPr>
          <w:rFonts w:ascii="Times New Roman" w:hAnsi="Times New Roman" w:cs="Times New Roman"/>
          <w:sz w:val="24"/>
          <w:szCs w:val="24"/>
        </w:rPr>
        <w:t>__________________________________________________________</w:t>
      </w:r>
      <w:r w:rsidRPr="00EB7905">
        <w:rPr>
          <w:rFonts w:ascii="Times New Roman" w:hAnsi="Times New Roman" w:cs="Times New Roman"/>
          <w:sz w:val="24"/>
          <w:szCs w:val="24"/>
        </w:rPr>
        <w:t>__________,</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цель сервитута ________________</w:t>
      </w:r>
      <w:r>
        <w:rPr>
          <w:rFonts w:ascii="Times New Roman" w:hAnsi="Times New Roman" w:cs="Times New Roman"/>
          <w:sz w:val="24"/>
          <w:szCs w:val="24"/>
        </w:rPr>
        <w:t>__________</w:t>
      </w:r>
      <w:r w:rsidRPr="00EB7905">
        <w:rPr>
          <w:rFonts w:ascii="Times New Roman" w:hAnsi="Times New Roman" w:cs="Times New Roman"/>
          <w:sz w:val="24"/>
          <w:szCs w:val="24"/>
        </w:rPr>
        <w:t>____________________________________,</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предлагаемый срок действия сервитута _______</w:t>
      </w:r>
      <w:r>
        <w:rPr>
          <w:rFonts w:ascii="Times New Roman" w:hAnsi="Times New Roman" w:cs="Times New Roman"/>
          <w:sz w:val="24"/>
          <w:szCs w:val="24"/>
        </w:rPr>
        <w:t>__________</w:t>
      </w:r>
      <w:r w:rsidRPr="00EB7905">
        <w:rPr>
          <w:rFonts w:ascii="Times New Roman" w:hAnsi="Times New Roman" w:cs="Times New Roman"/>
          <w:sz w:val="24"/>
          <w:szCs w:val="24"/>
        </w:rPr>
        <w:t>________________________.</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 xml:space="preserve">      </w:t>
      </w: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Приложение:  ___________________________________________________</w:t>
      </w:r>
    </w:p>
    <w:p w:rsidR="009D670A" w:rsidRPr="00EB7905" w:rsidRDefault="009D670A" w:rsidP="009D670A">
      <w:pPr>
        <w:pStyle w:val="ConsPlusNonformat"/>
        <w:ind w:left="1418"/>
        <w:rPr>
          <w:rFonts w:ascii="Times New Roman" w:hAnsi="Times New Roman" w:cs="Times New Roman"/>
          <w:sz w:val="24"/>
          <w:szCs w:val="24"/>
        </w:rPr>
      </w:pPr>
      <w:r w:rsidRPr="00EB7905">
        <w:rPr>
          <w:rFonts w:ascii="Times New Roman" w:hAnsi="Times New Roman" w:cs="Times New Roman"/>
          <w:sz w:val="24"/>
          <w:szCs w:val="24"/>
        </w:rPr>
        <w:t xml:space="preserve"> _________________________________________________</w:t>
      </w:r>
    </w:p>
    <w:p w:rsidR="009D670A" w:rsidRPr="00EB7905" w:rsidRDefault="009D670A" w:rsidP="009D670A">
      <w:pPr>
        <w:pStyle w:val="ConsPlusNonformat"/>
        <w:rPr>
          <w:rFonts w:ascii="Times New Roman" w:hAnsi="Times New Roman" w:cs="Times New Roman"/>
          <w:sz w:val="24"/>
          <w:szCs w:val="24"/>
        </w:rPr>
      </w:pPr>
    </w:p>
    <w:p w:rsidR="009D670A" w:rsidRPr="00EB7905" w:rsidRDefault="009D670A" w:rsidP="009D670A">
      <w:pPr>
        <w:pStyle w:val="ConsPlusNonformat"/>
        <w:rPr>
          <w:rFonts w:ascii="Times New Roman" w:hAnsi="Times New Roman" w:cs="Times New Roman"/>
          <w:sz w:val="24"/>
          <w:szCs w:val="24"/>
        </w:rPr>
      </w:pPr>
      <w:r w:rsidRPr="00EB7905">
        <w:rPr>
          <w:rFonts w:ascii="Times New Roman" w:hAnsi="Times New Roman" w:cs="Times New Roman"/>
          <w:sz w:val="24"/>
          <w:szCs w:val="24"/>
        </w:rPr>
        <w:t>"__" ____________ 20__ г. _________________________</w:t>
      </w:r>
      <w:r>
        <w:rPr>
          <w:rFonts w:ascii="Times New Roman" w:hAnsi="Times New Roman" w:cs="Times New Roman"/>
          <w:sz w:val="24"/>
          <w:szCs w:val="24"/>
        </w:rPr>
        <w:t>________</w:t>
      </w:r>
      <w:r w:rsidRPr="00EB7905">
        <w:rPr>
          <w:rFonts w:ascii="Times New Roman" w:hAnsi="Times New Roman" w:cs="Times New Roman"/>
          <w:sz w:val="24"/>
          <w:szCs w:val="24"/>
        </w:rPr>
        <w:t>____ _____________</w:t>
      </w:r>
    </w:p>
    <w:p w:rsidR="009D670A" w:rsidRDefault="009D670A" w:rsidP="009D670A">
      <w:pPr>
        <w:pStyle w:val="ConsPlusNonformat"/>
        <w:rPr>
          <w:rFonts w:ascii="Times New Roman" w:hAnsi="Times New Roman" w:cs="Times New Roman"/>
          <w:i/>
          <w:sz w:val="24"/>
          <w:szCs w:val="24"/>
        </w:rPr>
      </w:pPr>
      <w:r w:rsidRPr="00BF4284">
        <w:rPr>
          <w:rFonts w:ascii="Times New Roman" w:hAnsi="Times New Roman" w:cs="Times New Roman"/>
          <w:i/>
          <w:sz w:val="24"/>
          <w:szCs w:val="24"/>
        </w:rPr>
        <w:t xml:space="preserve">                    (дата) </w:t>
      </w:r>
      <w:r>
        <w:rPr>
          <w:rFonts w:ascii="Times New Roman" w:hAnsi="Times New Roman" w:cs="Times New Roman"/>
          <w:i/>
          <w:sz w:val="24"/>
          <w:szCs w:val="24"/>
        </w:rPr>
        <w:t xml:space="preserve">                  </w:t>
      </w:r>
      <w:r w:rsidRPr="00BF4284">
        <w:rPr>
          <w:rFonts w:ascii="Times New Roman" w:hAnsi="Times New Roman" w:cs="Times New Roman"/>
          <w:i/>
          <w:sz w:val="24"/>
          <w:szCs w:val="24"/>
        </w:rPr>
        <w:t xml:space="preserve"> (Ф.И.О. представителя юр. </w:t>
      </w:r>
      <w:r>
        <w:rPr>
          <w:rFonts w:ascii="Times New Roman" w:hAnsi="Times New Roman" w:cs="Times New Roman"/>
          <w:i/>
          <w:sz w:val="24"/>
          <w:szCs w:val="24"/>
        </w:rPr>
        <w:t>л</w:t>
      </w:r>
      <w:r w:rsidRPr="00BF4284">
        <w:rPr>
          <w:rFonts w:ascii="Times New Roman" w:hAnsi="Times New Roman" w:cs="Times New Roman"/>
          <w:i/>
          <w:sz w:val="24"/>
          <w:szCs w:val="24"/>
        </w:rPr>
        <w:t>ица</w:t>
      </w:r>
      <w:r>
        <w:rPr>
          <w:rFonts w:ascii="Times New Roman" w:hAnsi="Times New Roman" w:cs="Times New Roman"/>
          <w:i/>
          <w:sz w:val="24"/>
          <w:szCs w:val="24"/>
        </w:rPr>
        <w:t xml:space="preserve">,                   </w:t>
      </w:r>
      <w:r w:rsidRPr="00BF4284">
        <w:rPr>
          <w:rFonts w:ascii="Times New Roman" w:hAnsi="Times New Roman" w:cs="Times New Roman"/>
          <w:i/>
          <w:sz w:val="24"/>
          <w:szCs w:val="24"/>
        </w:rPr>
        <w:t>(подпись)</w:t>
      </w:r>
    </w:p>
    <w:p w:rsidR="009D670A" w:rsidRPr="00BF4284" w:rsidRDefault="009D670A" w:rsidP="009D670A">
      <w:pPr>
        <w:pStyle w:val="ConsPlusNonformat"/>
        <w:rPr>
          <w:rFonts w:ascii="Times New Roman" w:hAnsi="Times New Roman" w:cs="Times New Roman"/>
          <w:i/>
          <w:sz w:val="24"/>
          <w:szCs w:val="24"/>
        </w:rPr>
      </w:pPr>
      <w:r>
        <w:rPr>
          <w:rFonts w:ascii="Times New Roman" w:hAnsi="Times New Roman" w:cs="Times New Roman"/>
          <w:i/>
          <w:sz w:val="24"/>
          <w:szCs w:val="24"/>
        </w:rPr>
        <w:t xml:space="preserve">                                             Ф.И.О. физ. лица или его представителя)</w:t>
      </w:r>
    </w:p>
    <w:p w:rsidR="009D670A" w:rsidRDefault="009D670A" w:rsidP="009D670A">
      <w:pPr>
        <w:widowControl w:val="0"/>
        <w:autoSpaceDE w:val="0"/>
        <w:autoSpaceDN w:val="0"/>
        <w:adjustRightInd w:val="0"/>
        <w:ind w:firstLine="567"/>
        <w:jc w:val="right"/>
        <w:rPr>
          <w:sz w:val="28"/>
          <w:szCs w:val="28"/>
        </w:rPr>
      </w:pPr>
    </w:p>
    <w:p w:rsidR="009D670A" w:rsidRDefault="009D670A" w:rsidP="009D670A">
      <w:pPr>
        <w:widowControl w:val="0"/>
        <w:autoSpaceDE w:val="0"/>
        <w:autoSpaceDN w:val="0"/>
        <w:adjustRightInd w:val="0"/>
        <w:ind w:firstLine="567"/>
        <w:jc w:val="right"/>
        <w:rPr>
          <w:sz w:val="28"/>
          <w:szCs w:val="28"/>
        </w:rPr>
      </w:pPr>
    </w:p>
    <w:p w:rsidR="009D670A" w:rsidRDefault="009D670A" w:rsidP="009D670A">
      <w:pPr>
        <w:widowControl w:val="0"/>
        <w:autoSpaceDE w:val="0"/>
        <w:autoSpaceDN w:val="0"/>
        <w:adjustRightInd w:val="0"/>
        <w:ind w:firstLine="567"/>
        <w:jc w:val="right"/>
        <w:rPr>
          <w:sz w:val="28"/>
          <w:szCs w:val="28"/>
        </w:rPr>
      </w:pPr>
    </w:p>
    <w:p w:rsidR="009D670A" w:rsidRDefault="009D670A" w:rsidP="009D670A">
      <w:pPr>
        <w:widowControl w:val="0"/>
        <w:autoSpaceDE w:val="0"/>
        <w:autoSpaceDN w:val="0"/>
        <w:adjustRightInd w:val="0"/>
        <w:ind w:firstLine="567"/>
        <w:jc w:val="right"/>
        <w:rPr>
          <w:sz w:val="28"/>
          <w:szCs w:val="28"/>
        </w:rPr>
      </w:pPr>
    </w:p>
    <w:p w:rsidR="009D670A" w:rsidRDefault="009D670A" w:rsidP="009D670A">
      <w:pPr>
        <w:widowControl w:val="0"/>
        <w:autoSpaceDE w:val="0"/>
        <w:autoSpaceDN w:val="0"/>
        <w:adjustRightInd w:val="0"/>
        <w:ind w:firstLine="567"/>
        <w:jc w:val="right"/>
        <w:rPr>
          <w:sz w:val="28"/>
          <w:szCs w:val="28"/>
        </w:rPr>
      </w:pPr>
    </w:p>
    <w:p w:rsidR="009D670A" w:rsidRPr="00D20489" w:rsidRDefault="009D670A" w:rsidP="009D670A">
      <w:pPr>
        <w:widowControl w:val="0"/>
        <w:autoSpaceDE w:val="0"/>
        <w:autoSpaceDN w:val="0"/>
        <w:adjustRightInd w:val="0"/>
        <w:ind w:firstLine="567"/>
        <w:jc w:val="right"/>
        <w:rPr>
          <w:sz w:val="20"/>
          <w:szCs w:val="20"/>
        </w:rPr>
      </w:pPr>
      <w:r w:rsidRPr="00D20489">
        <w:rPr>
          <w:sz w:val="20"/>
          <w:szCs w:val="20"/>
        </w:rPr>
        <w:t xml:space="preserve"> Приложение № 2 к Административному регламенту</w:t>
      </w:r>
    </w:p>
    <w:p w:rsidR="009D670A" w:rsidRPr="00D20489" w:rsidRDefault="009D670A" w:rsidP="009D670A">
      <w:pPr>
        <w:widowControl w:val="0"/>
        <w:autoSpaceDE w:val="0"/>
        <w:autoSpaceDN w:val="0"/>
        <w:adjustRightInd w:val="0"/>
        <w:jc w:val="right"/>
        <w:rPr>
          <w:sz w:val="20"/>
          <w:szCs w:val="20"/>
        </w:rPr>
      </w:pPr>
      <w:r w:rsidRPr="00D20489">
        <w:rPr>
          <w:sz w:val="20"/>
          <w:szCs w:val="20"/>
        </w:rPr>
        <w:t>по предоставлению муниципальной услуги по</w:t>
      </w:r>
    </w:p>
    <w:p w:rsidR="009D670A" w:rsidRPr="00D20489" w:rsidRDefault="009D670A" w:rsidP="009D670A">
      <w:pPr>
        <w:widowControl w:val="0"/>
        <w:autoSpaceDE w:val="0"/>
        <w:autoSpaceDN w:val="0"/>
        <w:adjustRightInd w:val="0"/>
        <w:jc w:val="right"/>
        <w:rPr>
          <w:sz w:val="20"/>
          <w:szCs w:val="20"/>
        </w:rPr>
      </w:pPr>
      <w:r w:rsidRPr="00D20489">
        <w:rPr>
          <w:sz w:val="20"/>
          <w:szCs w:val="20"/>
        </w:rPr>
        <w:t xml:space="preserve"> заключению соглашений об установлении сервитута</w:t>
      </w:r>
    </w:p>
    <w:p w:rsidR="009D670A" w:rsidRPr="00D20489" w:rsidRDefault="009D670A" w:rsidP="009D670A">
      <w:pPr>
        <w:widowControl w:val="0"/>
        <w:autoSpaceDE w:val="0"/>
        <w:autoSpaceDN w:val="0"/>
        <w:adjustRightInd w:val="0"/>
        <w:jc w:val="right"/>
        <w:rPr>
          <w:sz w:val="20"/>
          <w:szCs w:val="20"/>
        </w:rPr>
      </w:pPr>
      <w:r w:rsidRPr="00D20489">
        <w:rPr>
          <w:sz w:val="20"/>
          <w:szCs w:val="20"/>
        </w:rPr>
        <w:t>в отношении не обремененных правами третьих лиц</w:t>
      </w:r>
    </w:p>
    <w:p w:rsidR="009D670A" w:rsidRPr="00D20489" w:rsidRDefault="009D670A" w:rsidP="009D670A">
      <w:pPr>
        <w:widowControl w:val="0"/>
        <w:autoSpaceDE w:val="0"/>
        <w:autoSpaceDN w:val="0"/>
        <w:adjustRightInd w:val="0"/>
        <w:jc w:val="right"/>
        <w:rPr>
          <w:sz w:val="20"/>
          <w:szCs w:val="20"/>
        </w:rPr>
      </w:pPr>
      <w:r w:rsidRPr="00D20489">
        <w:rPr>
          <w:sz w:val="20"/>
          <w:szCs w:val="20"/>
        </w:rPr>
        <w:t xml:space="preserve"> земельных участков, находящихся в муниципальной собственности</w:t>
      </w:r>
    </w:p>
    <w:p w:rsidR="009D670A" w:rsidRPr="00D20489" w:rsidRDefault="009D670A" w:rsidP="009D670A">
      <w:pPr>
        <w:widowControl w:val="0"/>
        <w:autoSpaceDE w:val="0"/>
        <w:autoSpaceDN w:val="0"/>
        <w:adjustRightInd w:val="0"/>
        <w:jc w:val="right"/>
        <w:rPr>
          <w:rFonts w:cs="Calibri"/>
          <w:b/>
          <w:bCs/>
          <w:sz w:val="20"/>
          <w:szCs w:val="20"/>
        </w:rPr>
      </w:pPr>
      <w:r w:rsidRPr="00D20489">
        <w:rPr>
          <w:sz w:val="20"/>
          <w:szCs w:val="20"/>
        </w:rPr>
        <w:t xml:space="preserve"> (наименование муниципального образования</w:t>
      </w:r>
      <w:r>
        <w:rPr>
          <w:sz w:val="20"/>
          <w:szCs w:val="20"/>
        </w:rPr>
        <w:t>)</w:t>
      </w:r>
    </w:p>
    <w:p w:rsidR="009D670A" w:rsidRDefault="009D670A" w:rsidP="009D670A">
      <w:pPr>
        <w:widowControl w:val="0"/>
        <w:autoSpaceDE w:val="0"/>
        <w:autoSpaceDN w:val="0"/>
        <w:adjustRightInd w:val="0"/>
        <w:ind w:firstLine="567"/>
        <w:jc w:val="right"/>
      </w:pPr>
      <w:r>
        <w:tab/>
      </w:r>
    </w:p>
    <w:p w:rsidR="009D670A" w:rsidRPr="00EB7905" w:rsidRDefault="009D670A" w:rsidP="009D670A">
      <w:pPr>
        <w:pStyle w:val="ConsPlusNonformat"/>
        <w:tabs>
          <w:tab w:val="left" w:pos="3990"/>
          <w:tab w:val="right" w:pos="9355"/>
        </w:tabs>
        <w:jc w:val="center"/>
        <w:rPr>
          <w:rFonts w:ascii="Times New Roman" w:hAnsi="Times New Roman"/>
          <w:sz w:val="24"/>
          <w:szCs w:val="24"/>
        </w:rPr>
      </w:pPr>
      <w:r w:rsidRPr="00EB7905">
        <w:rPr>
          <w:rFonts w:ascii="Times New Roman" w:hAnsi="Times New Roman" w:cs="Times New Roman"/>
          <w:sz w:val="24"/>
          <w:szCs w:val="24"/>
        </w:rPr>
        <w:t>Блок-</w:t>
      </w:r>
      <w:r w:rsidRPr="00EB7905">
        <w:rPr>
          <w:rFonts w:ascii="Times New Roman" w:hAnsi="Times New Roman"/>
          <w:sz w:val="24"/>
          <w:szCs w:val="24"/>
        </w:rPr>
        <w:t>схема</w:t>
      </w:r>
    </w:p>
    <w:p w:rsidR="009D670A" w:rsidRDefault="009D670A" w:rsidP="009D670A">
      <w:pPr>
        <w:autoSpaceDE w:val="0"/>
        <w:autoSpaceDN w:val="0"/>
        <w:adjustRightInd w:val="0"/>
        <w:jc w:val="center"/>
      </w:pPr>
      <w:r w:rsidRPr="00EB7905">
        <w:t xml:space="preserve">предоставления </w:t>
      </w:r>
      <w:r>
        <w:t>муниципальной</w:t>
      </w:r>
      <w:r w:rsidRPr="00EB7905">
        <w:t xml:space="preserve"> услуги по заключению соглашений об установлении сервитута </w:t>
      </w:r>
      <w:r w:rsidRPr="0095136D">
        <w:t xml:space="preserve">в отношении не обремененных правами третьих лиц земельных участков, находящихся </w:t>
      </w:r>
      <w:r w:rsidRPr="006141F1">
        <w:t>в муниципальной собственности (наименование муниципального образования), и земельных участков, государственная собственность на которые не разграничена</w:t>
      </w:r>
    </w:p>
    <w:p w:rsidR="0084075F" w:rsidRDefault="0084075F" w:rsidP="009A5D53">
      <w:pPr>
        <w:ind w:left="4248" w:firstLine="708"/>
        <w:rPr>
          <w:sz w:val="28"/>
          <w:szCs w:val="28"/>
        </w:rPr>
      </w:pPr>
    </w:p>
    <w:p w:rsidR="009D670A" w:rsidRDefault="009D670A" w:rsidP="009A5D53">
      <w:pPr>
        <w:ind w:left="4248" w:firstLine="708"/>
        <w:rPr>
          <w:sz w:val="28"/>
          <w:szCs w:val="28"/>
        </w:rPr>
      </w:pPr>
    </w:p>
    <w:p w:rsidR="009D670A" w:rsidRDefault="009D670A" w:rsidP="009A5D53">
      <w:pPr>
        <w:ind w:left="4248" w:firstLine="708"/>
        <w:rPr>
          <w:sz w:val="28"/>
          <w:szCs w:val="28"/>
        </w:rPr>
      </w:pPr>
    </w:p>
    <w:p w:rsidR="009D670A" w:rsidRPr="003303F4" w:rsidRDefault="009D670A" w:rsidP="009D670A">
      <w:pPr>
        <w:jc w:val="center"/>
      </w:pPr>
      <w:r w:rsidRPr="003303F4">
        <w:t xml:space="preserve">Заявитель </w:t>
      </w:r>
    </w:p>
    <w:p w:rsidR="009D670A" w:rsidRDefault="009D670A" w:rsidP="009A5D53">
      <w:pPr>
        <w:ind w:left="4248" w:firstLine="708"/>
        <w:rPr>
          <w:sz w:val="28"/>
          <w:szCs w:val="28"/>
        </w:rPr>
      </w:pPr>
    </w:p>
    <w:sectPr w:rsidR="009D670A" w:rsidSect="00B03F9B">
      <w:pgSz w:w="11906" w:h="16838" w:code="9"/>
      <w:pgMar w:top="1134" w:right="851" w:bottom="761"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FD8" w:rsidRDefault="003B4FD8">
      <w:r>
        <w:separator/>
      </w:r>
    </w:p>
  </w:endnote>
  <w:endnote w:type="continuationSeparator" w:id="0">
    <w:p w:rsidR="003B4FD8" w:rsidRDefault="003B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FD8" w:rsidRDefault="003B4FD8">
      <w:r>
        <w:separator/>
      </w:r>
    </w:p>
  </w:footnote>
  <w:footnote w:type="continuationSeparator" w:id="0">
    <w:p w:rsidR="003B4FD8" w:rsidRDefault="003B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279"/>
    <w:multiLevelType w:val="singleLevel"/>
    <w:tmpl w:val="6AE2C0C8"/>
    <w:lvl w:ilvl="0">
      <w:numFmt w:val="bullet"/>
      <w:lvlText w:val="-"/>
      <w:lvlJc w:val="left"/>
      <w:pPr>
        <w:tabs>
          <w:tab w:val="num" w:pos="1211"/>
        </w:tabs>
        <w:ind w:left="1211" w:hanging="360"/>
      </w:pPr>
      <w:rPr>
        <w:rFonts w:hint="default"/>
      </w:rPr>
    </w:lvl>
  </w:abstractNum>
  <w:abstractNum w:abstractNumId="1" w15:restartNumberingAfterBreak="0">
    <w:nsid w:val="06F05E55"/>
    <w:multiLevelType w:val="hybridMultilevel"/>
    <w:tmpl w:val="42D41718"/>
    <w:lvl w:ilvl="0" w:tplc="F78653CC">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AD71534"/>
    <w:multiLevelType w:val="multilevel"/>
    <w:tmpl w:val="3B5CBD18"/>
    <w:lvl w:ilvl="0">
      <w:start w:val="3"/>
      <w:numFmt w:val="decimal"/>
      <w:lvlText w:val="%1."/>
      <w:lvlJc w:val="left"/>
      <w:pPr>
        <w:ind w:left="450" w:hanging="450"/>
      </w:pPr>
      <w:rPr>
        <w:rFonts w:cs="Times New Roman"/>
      </w:rPr>
    </w:lvl>
    <w:lvl w:ilvl="1">
      <w:start w:val="1"/>
      <w:numFmt w:val="decimal"/>
      <w:lvlText w:val="%1.%2."/>
      <w:lvlJc w:val="left"/>
      <w:pPr>
        <w:ind w:left="1620" w:hanging="720"/>
      </w:pPr>
      <w:rPr>
        <w:rFonts w:cs="Times New Roman"/>
      </w:rPr>
    </w:lvl>
    <w:lvl w:ilvl="2">
      <w:start w:val="1"/>
      <w:numFmt w:val="decimal"/>
      <w:lvlText w:val="%1.%2.%3."/>
      <w:lvlJc w:val="left"/>
      <w:pPr>
        <w:ind w:left="2520" w:hanging="720"/>
      </w:pPr>
      <w:rPr>
        <w:rFonts w:cs="Times New Roman"/>
      </w:rPr>
    </w:lvl>
    <w:lvl w:ilvl="3">
      <w:start w:val="1"/>
      <w:numFmt w:val="decimal"/>
      <w:lvlText w:val="%1.%2.%3.%4."/>
      <w:lvlJc w:val="left"/>
      <w:pPr>
        <w:ind w:left="3780" w:hanging="1080"/>
      </w:pPr>
      <w:rPr>
        <w:rFonts w:cs="Times New Roman"/>
      </w:rPr>
    </w:lvl>
    <w:lvl w:ilvl="4">
      <w:start w:val="1"/>
      <w:numFmt w:val="decimal"/>
      <w:lvlText w:val="%1.%2.%3.%4.%5."/>
      <w:lvlJc w:val="left"/>
      <w:pPr>
        <w:ind w:left="4680" w:hanging="1080"/>
      </w:pPr>
      <w:rPr>
        <w:rFonts w:cs="Times New Roman"/>
      </w:rPr>
    </w:lvl>
    <w:lvl w:ilvl="5">
      <w:start w:val="1"/>
      <w:numFmt w:val="decimal"/>
      <w:lvlText w:val="%1.%2.%3.%4.%5.%6."/>
      <w:lvlJc w:val="left"/>
      <w:pPr>
        <w:ind w:left="5940" w:hanging="1440"/>
      </w:pPr>
      <w:rPr>
        <w:rFonts w:cs="Times New Roman"/>
      </w:rPr>
    </w:lvl>
    <w:lvl w:ilvl="6">
      <w:start w:val="1"/>
      <w:numFmt w:val="decimal"/>
      <w:lvlText w:val="%1.%2.%3.%4.%5.%6.%7."/>
      <w:lvlJc w:val="left"/>
      <w:pPr>
        <w:ind w:left="7200" w:hanging="1800"/>
      </w:pPr>
      <w:rPr>
        <w:rFonts w:cs="Times New Roman"/>
      </w:rPr>
    </w:lvl>
    <w:lvl w:ilvl="7">
      <w:start w:val="1"/>
      <w:numFmt w:val="decimal"/>
      <w:lvlText w:val="%1.%2.%3.%4.%5.%6.%7.%8."/>
      <w:lvlJc w:val="left"/>
      <w:pPr>
        <w:ind w:left="8100" w:hanging="1800"/>
      </w:pPr>
      <w:rPr>
        <w:rFonts w:cs="Times New Roman"/>
      </w:rPr>
    </w:lvl>
    <w:lvl w:ilvl="8">
      <w:start w:val="1"/>
      <w:numFmt w:val="decimal"/>
      <w:lvlText w:val="%1.%2.%3.%4.%5.%6.%7.%8.%9."/>
      <w:lvlJc w:val="left"/>
      <w:pPr>
        <w:ind w:left="9360" w:hanging="2160"/>
      </w:pPr>
      <w:rPr>
        <w:rFonts w:cs="Times New Roman"/>
      </w:rPr>
    </w:lvl>
  </w:abstractNum>
  <w:abstractNum w:abstractNumId="3" w15:restartNumberingAfterBreak="0">
    <w:nsid w:val="0C3D2ABD"/>
    <w:multiLevelType w:val="singleLevel"/>
    <w:tmpl w:val="9DEAC33A"/>
    <w:lvl w:ilvl="0">
      <w:start w:val="6"/>
      <w:numFmt w:val="decimal"/>
      <w:lvlText w:val="%1."/>
      <w:lvlJc w:val="left"/>
      <w:pPr>
        <w:tabs>
          <w:tab w:val="num" w:pos="786"/>
        </w:tabs>
        <w:ind w:left="786" w:hanging="360"/>
      </w:pPr>
      <w:rPr>
        <w:rFonts w:hint="default"/>
      </w:rPr>
    </w:lvl>
  </w:abstractNum>
  <w:abstractNum w:abstractNumId="4" w15:restartNumberingAfterBreak="0">
    <w:nsid w:val="142E58F6"/>
    <w:multiLevelType w:val="hybridMultilevel"/>
    <w:tmpl w:val="2ACC24DE"/>
    <w:lvl w:ilvl="0" w:tplc="0419000F">
      <w:start w:val="1"/>
      <w:numFmt w:val="decimal"/>
      <w:lvlText w:val="%1."/>
      <w:lvlJc w:val="left"/>
      <w:pPr>
        <w:tabs>
          <w:tab w:val="num" w:pos="784"/>
        </w:tabs>
        <w:ind w:left="7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EFC631C"/>
    <w:multiLevelType w:val="hybridMultilevel"/>
    <w:tmpl w:val="0332F63A"/>
    <w:lvl w:ilvl="0" w:tplc="D90E819E">
      <w:start w:val="1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B477CD"/>
    <w:multiLevelType w:val="hybridMultilevel"/>
    <w:tmpl w:val="8DD21428"/>
    <w:lvl w:ilvl="0" w:tplc="0419000F">
      <w:start w:val="1"/>
      <w:numFmt w:val="decimal"/>
      <w:lvlText w:val="%1."/>
      <w:lvlJc w:val="left"/>
      <w:pPr>
        <w:ind w:left="1896" w:hanging="360"/>
      </w:pPr>
    </w:lvl>
    <w:lvl w:ilvl="1" w:tplc="04190019" w:tentative="1">
      <w:start w:val="1"/>
      <w:numFmt w:val="lowerLetter"/>
      <w:lvlText w:val="%2."/>
      <w:lvlJc w:val="left"/>
      <w:pPr>
        <w:ind w:left="2616" w:hanging="360"/>
      </w:pPr>
    </w:lvl>
    <w:lvl w:ilvl="2" w:tplc="0419001B" w:tentative="1">
      <w:start w:val="1"/>
      <w:numFmt w:val="lowerRoman"/>
      <w:lvlText w:val="%3."/>
      <w:lvlJc w:val="right"/>
      <w:pPr>
        <w:ind w:left="3336" w:hanging="180"/>
      </w:pPr>
    </w:lvl>
    <w:lvl w:ilvl="3" w:tplc="0419000F" w:tentative="1">
      <w:start w:val="1"/>
      <w:numFmt w:val="decimal"/>
      <w:lvlText w:val="%4."/>
      <w:lvlJc w:val="left"/>
      <w:pPr>
        <w:ind w:left="4056" w:hanging="360"/>
      </w:pPr>
    </w:lvl>
    <w:lvl w:ilvl="4" w:tplc="04190019" w:tentative="1">
      <w:start w:val="1"/>
      <w:numFmt w:val="lowerLetter"/>
      <w:lvlText w:val="%5."/>
      <w:lvlJc w:val="left"/>
      <w:pPr>
        <w:ind w:left="4776" w:hanging="360"/>
      </w:pPr>
    </w:lvl>
    <w:lvl w:ilvl="5" w:tplc="0419001B" w:tentative="1">
      <w:start w:val="1"/>
      <w:numFmt w:val="lowerRoman"/>
      <w:lvlText w:val="%6."/>
      <w:lvlJc w:val="right"/>
      <w:pPr>
        <w:ind w:left="5496" w:hanging="180"/>
      </w:pPr>
    </w:lvl>
    <w:lvl w:ilvl="6" w:tplc="0419000F" w:tentative="1">
      <w:start w:val="1"/>
      <w:numFmt w:val="decimal"/>
      <w:lvlText w:val="%7."/>
      <w:lvlJc w:val="left"/>
      <w:pPr>
        <w:ind w:left="6216" w:hanging="360"/>
      </w:pPr>
    </w:lvl>
    <w:lvl w:ilvl="7" w:tplc="04190019" w:tentative="1">
      <w:start w:val="1"/>
      <w:numFmt w:val="lowerLetter"/>
      <w:lvlText w:val="%8."/>
      <w:lvlJc w:val="left"/>
      <w:pPr>
        <w:ind w:left="6936" w:hanging="360"/>
      </w:pPr>
    </w:lvl>
    <w:lvl w:ilvl="8" w:tplc="0419001B" w:tentative="1">
      <w:start w:val="1"/>
      <w:numFmt w:val="lowerRoman"/>
      <w:lvlText w:val="%9."/>
      <w:lvlJc w:val="right"/>
      <w:pPr>
        <w:ind w:left="7656" w:hanging="180"/>
      </w:pPr>
    </w:lvl>
  </w:abstractNum>
  <w:abstractNum w:abstractNumId="7" w15:restartNumberingAfterBreak="0">
    <w:nsid w:val="26CD3637"/>
    <w:multiLevelType w:val="hybridMultilevel"/>
    <w:tmpl w:val="D9E02178"/>
    <w:lvl w:ilvl="0" w:tplc="2DD47E40">
      <w:start w:val="1"/>
      <w:numFmt w:val="decimal"/>
      <w:lvlText w:val="%1."/>
      <w:lvlJc w:val="left"/>
      <w:pPr>
        <w:ind w:left="1536" w:hanging="360"/>
      </w:pPr>
      <w:rPr>
        <w:rFonts w:hint="default"/>
      </w:rPr>
    </w:lvl>
    <w:lvl w:ilvl="1" w:tplc="04190019" w:tentative="1">
      <w:start w:val="1"/>
      <w:numFmt w:val="lowerLetter"/>
      <w:lvlText w:val="%2."/>
      <w:lvlJc w:val="left"/>
      <w:pPr>
        <w:ind w:left="2256" w:hanging="360"/>
      </w:pPr>
    </w:lvl>
    <w:lvl w:ilvl="2" w:tplc="0419001B" w:tentative="1">
      <w:start w:val="1"/>
      <w:numFmt w:val="lowerRoman"/>
      <w:lvlText w:val="%3."/>
      <w:lvlJc w:val="right"/>
      <w:pPr>
        <w:ind w:left="2976" w:hanging="180"/>
      </w:pPr>
    </w:lvl>
    <w:lvl w:ilvl="3" w:tplc="0419000F" w:tentative="1">
      <w:start w:val="1"/>
      <w:numFmt w:val="decimal"/>
      <w:lvlText w:val="%4."/>
      <w:lvlJc w:val="left"/>
      <w:pPr>
        <w:ind w:left="3696" w:hanging="360"/>
      </w:pPr>
    </w:lvl>
    <w:lvl w:ilvl="4" w:tplc="04190019" w:tentative="1">
      <w:start w:val="1"/>
      <w:numFmt w:val="lowerLetter"/>
      <w:lvlText w:val="%5."/>
      <w:lvlJc w:val="left"/>
      <w:pPr>
        <w:ind w:left="4416" w:hanging="360"/>
      </w:pPr>
    </w:lvl>
    <w:lvl w:ilvl="5" w:tplc="0419001B" w:tentative="1">
      <w:start w:val="1"/>
      <w:numFmt w:val="lowerRoman"/>
      <w:lvlText w:val="%6."/>
      <w:lvlJc w:val="right"/>
      <w:pPr>
        <w:ind w:left="5136" w:hanging="180"/>
      </w:pPr>
    </w:lvl>
    <w:lvl w:ilvl="6" w:tplc="0419000F" w:tentative="1">
      <w:start w:val="1"/>
      <w:numFmt w:val="decimal"/>
      <w:lvlText w:val="%7."/>
      <w:lvlJc w:val="left"/>
      <w:pPr>
        <w:ind w:left="5856" w:hanging="360"/>
      </w:pPr>
    </w:lvl>
    <w:lvl w:ilvl="7" w:tplc="04190019" w:tentative="1">
      <w:start w:val="1"/>
      <w:numFmt w:val="lowerLetter"/>
      <w:lvlText w:val="%8."/>
      <w:lvlJc w:val="left"/>
      <w:pPr>
        <w:ind w:left="6576" w:hanging="360"/>
      </w:pPr>
    </w:lvl>
    <w:lvl w:ilvl="8" w:tplc="0419001B" w:tentative="1">
      <w:start w:val="1"/>
      <w:numFmt w:val="lowerRoman"/>
      <w:lvlText w:val="%9."/>
      <w:lvlJc w:val="right"/>
      <w:pPr>
        <w:ind w:left="7296" w:hanging="180"/>
      </w:pPr>
    </w:lvl>
  </w:abstractNum>
  <w:abstractNum w:abstractNumId="8" w15:restartNumberingAfterBreak="0">
    <w:nsid w:val="26FC3A45"/>
    <w:multiLevelType w:val="multilevel"/>
    <w:tmpl w:val="6D7E188C"/>
    <w:lvl w:ilvl="0">
      <w:start w:val="2"/>
      <w:numFmt w:val="decimal"/>
      <w:lvlText w:val="%1."/>
      <w:lvlJc w:val="left"/>
      <w:pPr>
        <w:ind w:left="450" w:hanging="450"/>
      </w:pPr>
      <w:rPr>
        <w:rFonts w:cs="Times New Roman"/>
      </w:rPr>
    </w:lvl>
    <w:lvl w:ilvl="1">
      <w:start w:val="2"/>
      <w:numFmt w:val="decimal"/>
      <w:lvlText w:val="%1.%2."/>
      <w:lvlJc w:val="left"/>
      <w:pPr>
        <w:ind w:left="1710" w:hanging="720"/>
      </w:pPr>
      <w:rPr>
        <w:rFonts w:cs="Times New Roman"/>
      </w:rPr>
    </w:lvl>
    <w:lvl w:ilvl="2">
      <w:start w:val="1"/>
      <w:numFmt w:val="decimal"/>
      <w:lvlText w:val="%1.%2.%3."/>
      <w:lvlJc w:val="left"/>
      <w:pPr>
        <w:ind w:left="2700" w:hanging="720"/>
      </w:pPr>
      <w:rPr>
        <w:rFonts w:cs="Times New Roman"/>
      </w:rPr>
    </w:lvl>
    <w:lvl w:ilvl="3">
      <w:start w:val="1"/>
      <w:numFmt w:val="decimal"/>
      <w:lvlText w:val="%1.%2.%3.%4."/>
      <w:lvlJc w:val="left"/>
      <w:pPr>
        <w:ind w:left="4050" w:hanging="1080"/>
      </w:pPr>
      <w:rPr>
        <w:rFonts w:cs="Times New Roman"/>
      </w:rPr>
    </w:lvl>
    <w:lvl w:ilvl="4">
      <w:start w:val="1"/>
      <w:numFmt w:val="decimal"/>
      <w:lvlText w:val="%1.%2.%3.%4.%5."/>
      <w:lvlJc w:val="left"/>
      <w:pPr>
        <w:ind w:left="5040" w:hanging="1080"/>
      </w:pPr>
      <w:rPr>
        <w:rFonts w:cs="Times New Roman"/>
      </w:rPr>
    </w:lvl>
    <w:lvl w:ilvl="5">
      <w:start w:val="1"/>
      <w:numFmt w:val="decimal"/>
      <w:lvlText w:val="%1.%2.%3.%4.%5.%6."/>
      <w:lvlJc w:val="left"/>
      <w:pPr>
        <w:ind w:left="6390" w:hanging="1440"/>
      </w:pPr>
      <w:rPr>
        <w:rFonts w:cs="Times New Roman"/>
      </w:rPr>
    </w:lvl>
    <w:lvl w:ilvl="6">
      <w:start w:val="1"/>
      <w:numFmt w:val="decimal"/>
      <w:lvlText w:val="%1.%2.%3.%4.%5.%6.%7."/>
      <w:lvlJc w:val="left"/>
      <w:pPr>
        <w:ind w:left="7740" w:hanging="1800"/>
      </w:pPr>
      <w:rPr>
        <w:rFonts w:cs="Times New Roman"/>
      </w:rPr>
    </w:lvl>
    <w:lvl w:ilvl="7">
      <w:start w:val="1"/>
      <w:numFmt w:val="decimal"/>
      <w:lvlText w:val="%1.%2.%3.%4.%5.%6.%7.%8."/>
      <w:lvlJc w:val="left"/>
      <w:pPr>
        <w:ind w:left="8730" w:hanging="1800"/>
      </w:pPr>
      <w:rPr>
        <w:rFonts w:cs="Times New Roman"/>
      </w:rPr>
    </w:lvl>
    <w:lvl w:ilvl="8">
      <w:start w:val="1"/>
      <w:numFmt w:val="decimal"/>
      <w:lvlText w:val="%1.%2.%3.%4.%5.%6.%7.%8.%9."/>
      <w:lvlJc w:val="left"/>
      <w:pPr>
        <w:ind w:left="10080" w:hanging="2160"/>
      </w:pPr>
      <w:rPr>
        <w:rFonts w:cs="Times New Roman"/>
      </w:rPr>
    </w:lvl>
  </w:abstractNum>
  <w:abstractNum w:abstractNumId="9" w15:restartNumberingAfterBreak="0">
    <w:nsid w:val="26FD6951"/>
    <w:multiLevelType w:val="multilevel"/>
    <w:tmpl w:val="38FC68C6"/>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390"/>
        </w:tabs>
        <w:ind w:left="390" w:hanging="39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15:restartNumberingAfterBreak="0">
    <w:nsid w:val="274544F1"/>
    <w:multiLevelType w:val="multilevel"/>
    <w:tmpl w:val="020E45C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29241170"/>
    <w:multiLevelType w:val="multilevel"/>
    <w:tmpl w:val="85521C0C"/>
    <w:lvl w:ilvl="0">
      <w:start w:val="1"/>
      <w:numFmt w:val="decimal"/>
      <w:lvlText w:val="%1."/>
      <w:lvlJc w:val="left"/>
      <w:pPr>
        <w:ind w:left="990" w:hanging="99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12" w15:restartNumberingAfterBreak="0">
    <w:nsid w:val="2D0C6930"/>
    <w:multiLevelType w:val="hybridMultilevel"/>
    <w:tmpl w:val="542C768C"/>
    <w:lvl w:ilvl="0" w:tplc="B6A2E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8F250C"/>
    <w:multiLevelType w:val="hybridMultilevel"/>
    <w:tmpl w:val="19E6EC42"/>
    <w:lvl w:ilvl="0" w:tplc="C1067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63044C"/>
    <w:multiLevelType w:val="hybridMultilevel"/>
    <w:tmpl w:val="E2789B6C"/>
    <w:lvl w:ilvl="0" w:tplc="C682E5B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488840AD"/>
    <w:multiLevelType w:val="hybridMultilevel"/>
    <w:tmpl w:val="32845E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5CE0671"/>
    <w:multiLevelType w:val="hybridMultilevel"/>
    <w:tmpl w:val="7B108C0E"/>
    <w:lvl w:ilvl="0" w:tplc="603E8C8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C4C0F82"/>
    <w:multiLevelType w:val="hybridMultilevel"/>
    <w:tmpl w:val="ABECEC26"/>
    <w:lvl w:ilvl="0" w:tplc="448072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4BF4B33"/>
    <w:multiLevelType w:val="multilevel"/>
    <w:tmpl w:val="637E4E70"/>
    <w:lvl w:ilvl="0">
      <w:start w:val="2"/>
      <w:numFmt w:val="decimal"/>
      <w:lvlText w:val="%1"/>
      <w:lvlJc w:val="left"/>
      <w:pPr>
        <w:tabs>
          <w:tab w:val="num" w:pos="705"/>
        </w:tabs>
        <w:ind w:left="705" w:hanging="705"/>
      </w:pPr>
      <w:rPr>
        <w:rFonts w:hint="default"/>
        <w:color w:val="000000"/>
      </w:rPr>
    </w:lvl>
    <w:lvl w:ilvl="1">
      <w:start w:val="2"/>
      <w:numFmt w:val="decimal"/>
      <w:lvlText w:val="%1.%2"/>
      <w:lvlJc w:val="left"/>
      <w:pPr>
        <w:tabs>
          <w:tab w:val="num" w:pos="705"/>
        </w:tabs>
        <w:ind w:left="705" w:hanging="70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9" w15:restartNumberingAfterBreak="0">
    <w:nsid w:val="67E51693"/>
    <w:multiLevelType w:val="multilevel"/>
    <w:tmpl w:val="7FA2F212"/>
    <w:lvl w:ilvl="0">
      <w:start w:val="1"/>
      <w:numFmt w:val="upperRoman"/>
      <w:lvlText w:val="%1."/>
      <w:lvlJc w:val="left"/>
      <w:pPr>
        <w:ind w:left="1080" w:hanging="72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0" w15:restartNumberingAfterBreak="0">
    <w:nsid w:val="6D576321"/>
    <w:multiLevelType w:val="hybridMultilevel"/>
    <w:tmpl w:val="BE4E3666"/>
    <w:lvl w:ilvl="0" w:tplc="BD260CBA">
      <w:start w:val="2"/>
      <w:numFmt w:val="decimal"/>
      <w:lvlText w:val="%1."/>
      <w:lvlJc w:val="left"/>
      <w:pPr>
        <w:tabs>
          <w:tab w:val="num" w:pos="2055"/>
        </w:tabs>
        <w:ind w:left="2055" w:hanging="360"/>
      </w:pPr>
      <w:rPr>
        <w:rFonts w:hint="default"/>
      </w:r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21" w15:restartNumberingAfterBreak="0">
    <w:nsid w:val="715059EF"/>
    <w:multiLevelType w:val="hybridMultilevel"/>
    <w:tmpl w:val="C546A682"/>
    <w:lvl w:ilvl="0" w:tplc="54ACA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1D832EF"/>
    <w:multiLevelType w:val="hybridMultilevel"/>
    <w:tmpl w:val="26CE2568"/>
    <w:lvl w:ilvl="0" w:tplc="43487D1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71F51055"/>
    <w:multiLevelType w:val="hybridMultilevel"/>
    <w:tmpl w:val="D548A558"/>
    <w:lvl w:ilvl="0" w:tplc="764E348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2213838"/>
    <w:multiLevelType w:val="hybridMultilevel"/>
    <w:tmpl w:val="83224CA0"/>
    <w:lvl w:ilvl="0" w:tplc="8B9A047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73606E74"/>
    <w:multiLevelType w:val="hybridMultilevel"/>
    <w:tmpl w:val="5298F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7FF4A73"/>
    <w:multiLevelType w:val="hybridMultilevel"/>
    <w:tmpl w:val="7786EC82"/>
    <w:lvl w:ilvl="0" w:tplc="BE76660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599293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879571">
    <w:abstractNumId w:val="4"/>
  </w:num>
  <w:num w:numId="3" w16cid:durableId="1732582681">
    <w:abstractNumId w:val="9"/>
  </w:num>
  <w:num w:numId="4" w16cid:durableId="189612022">
    <w:abstractNumId w:val="18"/>
  </w:num>
  <w:num w:numId="5" w16cid:durableId="1901206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440757">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0911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853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502064">
    <w:abstractNumId w:val="0"/>
  </w:num>
  <w:num w:numId="10" w16cid:durableId="1465155000">
    <w:abstractNumId w:val="20"/>
  </w:num>
  <w:num w:numId="11" w16cid:durableId="1055738632">
    <w:abstractNumId w:val="16"/>
  </w:num>
  <w:num w:numId="12" w16cid:durableId="1123891124">
    <w:abstractNumId w:val="3"/>
  </w:num>
  <w:num w:numId="13" w16cid:durableId="720910755">
    <w:abstractNumId w:val="17"/>
  </w:num>
  <w:num w:numId="14" w16cid:durableId="1431463194">
    <w:abstractNumId w:val="23"/>
  </w:num>
  <w:num w:numId="15" w16cid:durableId="1893544221">
    <w:abstractNumId w:val="5"/>
  </w:num>
  <w:num w:numId="16" w16cid:durableId="1831600997">
    <w:abstractNumId w:val="24"/>
  </w:num>
  <w:num w:numId="17" w16cid:durableId="1493594782">
    <w:abstractNumId w:val="14"/>
  </w:num>
  <w:num w:numId="18" w16cid:durableId="1904831709">
    <w:abstractNumId w:val="1"/>
  </w:num>
  <w:num w:numId="19" w16cid:durableId="974524835">
    <w:abstractNumId w:val="26"/>
  </w:num>
  <w:num w:numId="20" w16cid:durableId="1369254589">
    <w:abstractNumId w:val="13"/>
  </w:num>
  <w:num w:numId="21" w16cid:durableId="1248151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28326">
    <w:abstractNumId w:val="12"/>
  </w:num>
  <w:num w:numId="23" w16cid:durableId="1798598526">
    <w:abstractNumId w:val="15"/>
  </w:num>
  <w:num w:numId="24" w16cid:durableId="79185654">
    <w:abstractNumId w:val="11"/>
  </w:num>
  <w:num w:numId="25" w16cid:durableId="48919529">
    <w:abstractNumId w:val="10"/>
  </w:num>
  <w:num w:numId="26" w16cid:durableId="90899833">
    <w:abstractNumId w:val="21"/>
  </w:num>
  <w:num w:numId="27" w16cid:durableId="335034303">
    <w:abstractNumId w:val="22"/>
  </w:num>
  <w:num w:numId="28" w16cid:durableId="1441602255">
    <w:abstractNumId w:val="19"/>
  </w:num>
  <w:num w:numId="29" w16cid:durableId="747193765">
    <w:abstractNumId w:val="8"/>
  </w:num>
  <w:num w:numId="30" w16cid:durableId="58291542">
    <w:abstractNumId w:val="2"/>
  </w:num>
  <w:num w:numId="31" w16cid:durableId="1211919497">
    <w:abstractNumId w:val="6"/>
  </w:num>
  <w:num w:numId="32" w16cid:durableId="577442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F8"/>
    <w:rsid w:val="000213CA"/>
    <w:rsid w:val="00042142"/>
    <w:rsid w:val="00046F22"/>
    <w:rsid w:val="00056825"/>
    <w:rsid w:val="00080F59"/>
    <w:rsid w:val="00087823"/>
    <w:rsid w:val="00091132"/>
    <w:rsid w:val="000A677F"/>
    <w:rsid w:val="000E35F4"/>
    <w:rsid w:val="000F4EBB"/>
    <w:rsid w:val="001002DD"/>
    <w:rsid w:val="00121628"/>
    <w:rsid w:val="00141A87"/>
    <w:rsid w:val="00142C0F"/>
    <w:rsid w:val="0014498B"/>
    <w:rsid w:val="00153D76"/>
    <w:rsid w:val="00157394"/>
    <w:rsid w:val="00164CE6"/>
    <w:rsid w:val="00166966"/>
    <w:rsid w:val="00167BD3"/>
    <w:rsid w:val="00173C83"/>
    <w:rsid w:val="00186CFC"/>
    <w:rsid w:val="0018769F"/>
    <w:rsid w:val="0019668C"/>
    <w:rsid w:val="001A1169"/>
    <w:rsid w:val="001A3C32"/>
    <w:rsid w:val="001A60C7"/>
    <w:rsid w:val="001A7A0B"/>
    <w:rsid w:val="001E19CE"/>
    <w:rsid w:val="001E2107"/>
    <w:rsid w:val="001E335C"/>
    <w:rsid w:val="001F5047"/>
    <w:rsid w:val="002005E7"/>
    <w:rsid w:val="00203ED0"/>
    <w:rsid w:val="00207A71"/>
    <w:rsid w:val="002179B2"/>
    <w:rsid w:val="00221225"/>
    <w:rsid w:val="00275B8E"/>
    <w:rsid w:val="002815D4"/>
    <w:rsid w:val="00283144"/>
    <w:rsid w:val="002B0C7B"/>
    <w:rsid w:val="002C0838"/>
    <w:rsid w:val="002C5476"/>
    <w:rsid w:val="002F3872"/>
    <w:rsid w:val="003117E3"/>
    <w:rsid w:val="00323D69"/>
    <w:rsid w:val="00330CFC"/>
    <w:rsid w:val="003562F8"/>
    <w:rsid w:val="00356AB7"/>
    <w:rsid w:val="003619CD"/>
    <w:rsid w:val="00392E02"/>
    <w:rsid w:val="003A42D7"/>
    <w:rsid w:val="003B4E76"/>
    <w:rsid w:val="003B4FD8"/>
    <w:rsid w:val="003C2B1C"/>
    <w:rsid w:val="003D30D4"/>
    <w:rsid w:val="003D4E3F"/>
    <w:rsid w:val="003E06D3"/>
    <w:rsid w:val="00427E72"/>
    <w:rsid w:val="00442A0F"/>
    <w:rsid w:val="00473B5E"/>
    <w:rsid w:val="00486BCD"/>
    <w:rsid w:val="0049239B"/>
    <w:rsid w:val="004A49BB"/>
    <w:rsid w:val="004C72EC"/>
    <w:rsid w:val="004F54F6"/>
    <w:rsid w:val="00516EA4"/>
    <w:rsid w:val="00554819"/>
    <w:rsid w:val="00563AA0"/>
    <w:rsid w:val="00565D8F"/>
    <w:rsid w:val="00591845"/>
    <w:rsid w:val="005C2BEC"/>
    <w:rsid w:val="005C7F7B"/>
    <w:rsid w:val="005D09AF"/>
    <w:rsid w:val="005D1B17"/>
    <w:rsid w:val="005D6A89"/>
    <w:rsid w:val="00601C64"/>
    <w:rsid w:val="00606446"/>
    <w:rsid w:val="00615878"/>
    <w:rsid w:val="0062178C"/>
    <w:rsid w:val="006424C5"/>
    <w:rsid w:val="006441F9"/>
    <w:rsid w:val="006653A6"/>
    <w:rsid w:val="00666040"/>
    <w:rsid w:val="006714F1"/>
    <w:rsid w:val="0067170B"/>
    <w:rsid w:val="006744F5"/>
    <w:rsid w:val="00692A58"/>
    <w:rsid w:val="006B6272"/>
    <w:rsid w:val="006C6A68"/>
    <w:rsid w:val="006F6A6D"/>
    <w:rsid w:val="00742369"/>
    <w:rsid w:val="00766EF2"/>
    <w:rsid w:val="007742CB"/>
    <w:rsid w:val="00781FD6"/>
    <w:rsid w:val="007912F0"/>
    <w:rsid w:val="00793509"/>
    <w:rsid w:val="00796403"/>
    <w:rsid w:val="007A09F7"/>
    <w:rsid w:val="007D31C0"/>
    <w:rsid w:val="007D3BA5"/>
    <w:rsid w:val="007D60CF"/>
    <w:rsid w:val="007E5839"/>
    <w:rsid w:val="00801506"/>
    <w:rsid w:val="00815D17"/>
    <w:rsid w:val="00840473"/>
    <w:rsid w:val="0084075F"/>
    <w:rsid w:val="008614DF"/>
    <w:rsid w:val="008767F4"/>
    <w:rsid w:val="008803A5"/>
    <w:rsid w:val="008A17CD"/>
    <w:rsid w:val="008A43C9"/>
    <w:rsid w:val="008C0992"/>
    <w:rsid w:val="008C2561"/>
    <w:rsid w:val="008D1046"/>
    <w:rsid w:val="008D1650"/>
    <w:rsid w:val="008E284B"/>
    <w:rsid w:val="00901D62"/>
    <w:rsid w:val="009153B9"/>
    <w:rsid w:val="00920D49"/>
    <w:rsid w:val="00923FB0"/>
    <w:rsid w:val="00925F46"/>
    <w:rsid w:val="00926F8E"/>
    <w:rsid w:val="00933EFD"/>
    <w:rsid w:val="0094267E"/>
    <w:rsid w:val="00943D73"/>
    <w:rsid w:val="009515EF"/>
    <w:rsid w:val="00953005"/>
    <w:rsid w:val="00981429"/>
    <w:rsid w:val="009A5D53"/>
    <w:rsid w:val="009C4EBF"/>
    <w:rsid w:val="009D670A"/>
    <w:rsid w:val="00A11031"/>
    <w:rsid w:val="00A24032"/>
    <w:rsid w:val="00A27034"/>
    <w:rsid w:val="00A3056F"/>
    <w:rsid w:val="00A31FC5"/>
    <w:rsid w:val="00A34F12"/>
    <w:rsid w:val="00A57B9F"/>
    <w:rsid w:val="00A64656"/>
    <w:rsid w:val="00A647D2"/>
    <w:rsid w:val="00A65856"/>
    <w:rsid w:val="00A935EE"/>
    <w:rsid w:val="00AB5BF5"/>
    <w:rsid w:val="00AD0F24"/>
    <w:rsid w:val="00AF79B9"/>
    <w:rsid w:val="00B03F9B"/>
    <w:rsid w:val="00B139EC"/>
    <w:rsid w:val="00B15A75"/>
    <w:rsid w:val="00B24A1E"/>
    <w:rsid w:val="00B31C65"/>
    <w:rsid w:val="00B366E6"/>
    <w:rsid w:val="00B50943"/>
    <w:rsid w:val="00B537C4"/>
    <w:rsid w:val="00B86223"/>
    <w:rsid w:val="00B92E0B"/>
    <w:rsid w:val="00B94A40"/>
    <w:rsid w:val="00B97A00"/>
    <w:rsid w:val="00BC591D"/>
    <w:rsid w:val="00BC6FD1"/>
    <w:rsid w:val="00BE487D"/>
    <w:rsid w:val="00BF256B"/>
    <w:rsid w:val="00BF5421"/>
    <w:rsid w:val="00C007E6"/>
    <w:rsid w:val="00C058C3"/>
    <w:rsid w:val="00C10BF8"/>
    <w:rsid w:val="00C278CF"/>
    <w:rsid w:val="00C31C7F"/>
    <w:rsid w:val="00C502E9"/>
    <w:rsid w:val="00C5108D"/>
    <w:rsid w:val="00C5765F"/>
    <w:rsid w:val="00C6044B"/>
    <w:rsid w:val="00C730B1"/>
    <w:rsid w:val="00C82D0C"/>
    <w:rsid w:val="00C909CA"/>
    <w:rsid w:val="00C97FE1"/>
    <w:rsid w:val="00CA179B"/>
    <w:rsid w:val="00CA29BB"/>
    <w:rsid w:val="00CD1235"/>
    <w:rsid w:val="00CF210A"/>
    <w:rsid w:val="00D42611"/>
    <w:rsid w:val="00D870BF"/>
    <w:rsid w:val="00D913CF"/>
    <w:rsid w:val="00DA4CC6"/>
    <w:rsid w:val="00DD3A7E"/>
    <w:rsid w:val="00DD5F0E"/>
    <w:rsid w:val="00DE2726"/>
    <w:rsid w:val="00E05660"/>
    <w:rsid w:val="00E109DA"/>
    <w:rsid w:val="00E20432"/>
    <w:rsid w:val="00E2157F"/>
    <w:rsid w:val="00E31A82"/>
    <w:rsid w:val="00E52537"/>
    <w:rsid w:val="00E76F33"/>
    <w:rsid w:val="00E95ED2"/>
    <w:rsid w:val="00EA7F26"/>
    <w:rsid w:val="00EC57C4"/>
    <w:rsid w:val="00ED4D56"/>
    <w:rsid w:val="00EE495A"/>
    <w:rsid w:val="00F124BF"/>
    <w:rsid w:val="00F2244C"/>
    <w:rsid w:val="00F240E4"/>
    <w:rsid w:val="00F27FF2"/>
    <w:rsid w:val="00F55A8B"/>
    <w:rsid w:val="00F70BC9"/>
    <w:rsid w:val="00F76D15"/>
    <w:rsid w:val="00FB47EA"/>
    <w:rsid w:val="00FC4F38"/>
    <w:rsid w:val="00FD2E9A"/>
    <w:rsid w:val="00FD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45CE5C-38CA-42AC-A2CE-CDE05E3B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2F8"/>
    <w:rPr>
      <w:sz w:val="24"/>
      <w:szCs w:val="24"/>
    </w:rPr>
  </w:style>
  <w:style w:type="paragraph" w:styleId="1">
    <w:name w:val="heading 1"/>
    <w:basedOn w:val="a"/>
    <w:next w:val="a"/>
    <w:link w:val="10"/>
    <w:qFormat/>
    <w:rsid w:val="00EA7F2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562F8"/>
    <w:pPr>
      <w:keepNext/>
      <w:jc w:val="both"/>
      <w:outlineLvl w:val="1"/>
    </w:pPr>
    <w:rPr>
      <w:szCs w:val="20"/>
    </w:rPr>
  </w:style>
  <w:style w:type="paragraph" w:styleId="3">
    <w:name w:val="heading 3"/>
    <w:basedOn w:val="a"/>
    <w:next w:val="a"/>
    <w:link w:val="30"/>
    <w:unhideWhenUsed/>
    <w:qFormat/>
    <w:rsid w:val="00C909CA"/>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909CA"/>
    <w:pPr>
      <w:keepNext/>
      <w:spacing w:before="240" w:after="60"/>
      <w:outlineLvl w:val="3"/>
    </w:pPr>
    <w:rPr>
      <w:rFonts w:ascii="Calibri" w:hAnsi="Calibri"/>
      <w:b/>
      <w:bCs/>
      <w:sz w:val="28"/>
      <w:szCs w:val="28"/>
    </w:rPr>
  </w:style>
  <w:style w:type="paragraph" w:styleId="5">
    <w:name w:val="heading 5"/>
    <w:basedOn w:val="a"/>
    <w:next w:val="a"/>
    <w:link w:val="50"/>
    <w:qFormat/>
    <w:rsid w:val="00C909CA"/>
    <w:pPr>
      <w:keepNext/>
      <w:jc w:val="center"/>
      <w:outlineLvl w:val="4"/>
    </w:pPr>
    <w:rPr>
      <w:sz w:val="28"/>
      <w:szCs w:val="20"/>
    </w:rPr>
  </w:style>
  <w:style w:type="paragraph" w:styleId="6">
    <w:name w:val="heading 6"/>
    <w:basedOn w:val="a"/>
    <w:next w:val="a"/>
    <w:link w:val="60"/>
    <w:qFormat/>
    <w:rsid w:val="00C909CA"/>
    <w:pPr>
      <w:keepNext/>
      <w:jc w:val="both"/>
      <w:outlineLvl w:val="5"/>
    </w:pPr>
  </w:style>
  <w:style w:type="paragraph" w:styleId="7">
    <w:name w:val="heading 7"/>
    <w:basedOn w:val="a"/>
    <w:next w:val="a"/>
    <w:link w:val="70"/>
    <w:qFormat/>
    <w:rsid w:val="00C909CA"/>
    <w:pPr>
      <w:keepNext/>
      <w:jc w:val="center"/>
      <w:outlineLvl w:val="6"/>
    </w:pPr>
    <w:rPr>
      <w:b/>
      <w:bCs/>
    </w:rPr>
  </w:style>
  <w:style w:type="paragraph" w:styleId="8">
    <w:name w:val="heading 8"/>
    <w:basedOn w:val="a"/>
    <w:next w:val="a"/>
    <w:link w:val="80"/>
    <w:qFormat/>
    <w:rsid w:val="00C909CA"/>
    <w:pPr>
      <w:keepNext/>
      <w:jc w:val="both"/>
      <w:outlineLvl w:val="7"/>
    </w:pPr>
    <w:rPr>
      <w:b/>
      <w:bCs/>
      <w:sz w:val="28"/>
    </w:rPr>
  </w:style>
  <w:style w:type="paragraph" w:styleId="9">
    <w:name w:val="heading 9"/>
    <w:basedOn w:val="a"/>
    <w:next w:val="a"/>
    <w:link w:val="90"/>
    <w:qFormat/>
    <w:rsid w:val="00C909CA"/>
    <w:pPr>
      <w:keepNext/>
      <w:ind w:left="5040"/>
      <w:outlineLvl w:val="8"/>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C909CA"/>
    <w:rPr>
      <w:rFonts w:ascii="Arial" w:hAnsi="Arial" w:cs="Arial"/>
      <w:b/>
      <w:bCs/>
      <w:kern w:val="32"/>
      <w:sz w:val="32"/>
      <w:szCs w:val="32"/>
    </w:rPr>
  </w:style>
  <w:style w:type="character" w:customStyle="1" w:styleId="20">
    <w:name w:val="Заголовок 2 Знак"/>
    <w:basedOn w:val="a0"/>
    <w:link w:val="2"/>
    <w:rsid w:val="00C909CA"/>
    <w:rPr>
      <w:sz w:val="24"/>
    </w:rPr>
  </w:style>
  <w:style w:type="character" w:customStyle="1" w:styleId="30">
    <w:name w:val="Заголовок 3 Знак"/>
    <w:basedOn w:val="a0"/>
    <w:link w:val="3"/>
    <w:rsid w:val="00C909CA"/>
    <w:rPr>
      <w:rFonts w:ascii="Cambria" w:eastAsia="Times New Roman" w:hAnsi="Cambria" w:cs="Times New Roman"/>
      <w:b/>
      <w:bCs/>
      <w:sz w:val="26"/>
      <w:szCs w:val="26"/>
    </w:rPr>
  </w:style>
  <w:style w:type="character" w:customStyle="1" w:styleId="40">
    <w:name w:val="Заголовок 4 Знак"/>
    <w:basedOn w:val="a0"/>
    <w:link w:val="4"/>
    <w:rsid w:val="00C909CA"/>
    <w:rPr>
      <w:rFonts w:ascii="Calibri" w:eastAsia="Times New Roman" w:hAnsi="Calibri" w:cs="Times New Roman"/>
      <w:b/>
      <w:bCs/>
      <w:sz w:val="28"/>
      <w:szCs w:val="28"/>
    </w:rPr>
  </w:style>
  <w:style w:type="character" w:customStyle="1" w:styleId="50">
    <w:name w:val="Заголовок 5 Знак"/>
    <w:basedOn w:val="a0"/>
    <w:link w:val="5"/>
    <w:rsid w:val="00C909CA"/>
    <w:rPr>
      <w:sz w:val="28"/>
    </w:rPr>
  </w:style>
  <w:style w:type="character" w:customStyle="1" w:styleId="60">
    <w:name w:val="Заголовок 6 Знак"/>
    <w:basedOn w:val="a0"/>
    <w:link w:val="6"/>
    <w:rsid w:val="00C909CA"/>
    <w:rPr>
      <w:sz w:val="24"/>
      <w:szCs w:val="24"/>
    </w:rPr>
  </w:style>
  <w:style w:type="character" w:customStyle="1" w:styleId="70">
    <w:name w:val="Заголовок 7 Знак"/>
    <w:basedOn w:val="a0"/>
    <w:link w:val="7"/>
    <w:rsid w:val="00C909CA"/>
    <w:rPr>
      <w:b/>
      <w:bCs/>
      <w:sz w:val="24"/>
      <w:szCs w:val="24"/>
    </w:rPr>
  </w:style>
  <w:style w:type="character" w:customStyle="1" w:styleId="80">
    <w:name w:val="Заголовок 8 Знак"/>
    <w:basedOn w:val="a0"/>
    <w:link w:val="8"/>
    <w:rsid w:val="00C909CA"/>
    <w:rPr>
      <w:b/>
      <w:bCs/>
      <w:sz w:val="28"/>
      <w:szCs w:val="24"/>
    </w:rPr>
  </w:style>
  <w:style w:type="character" w:customStyle="1" w:styleId="90">
    <w:name w:val="Заголовок 9 Знак"/>
    <w:basedOn w:val="a0"/>
    <w:link w:val="9"/>
    <w:rsid w:val="00C909CA"/>
    <w:rPr>
      <w:b/>
      <w:bCs/>
      <w:sz w:val="28"/>
      <w:szCs w:val="24"/>
    </w:rPr>
  </w:style>
  <w:style w:type="character" w:customStyle="1" w:styleId="31">
    <w:name w:val="Основной текст (3)_"/>
    <w:basedOn w:val="a0"/>
    <w:link w:val="32"/>
    <w:locked/>
    <w:rsid w:val="003562F8"/>
    <w:rPr>
      <w:b/>
      <w:bCs/>
      <w:spacing w:val="-3"/>
      <w:sz w:val="19"/>
      <w:szCs w:val="19"/>
      <w:lang w:bidi="ar-SA"/>
    </w:rPr>
  </w:style>
  <w:style w:type="paragraph" w:customStyle="1" w:styleId="32">
    <w:name w:val="Основной текст (3)"/>
    <w:basedOn w:val="a"/>
    <w:link w:val="31"/>
    <w:rsid w:val="003562F8"/>
    <w:pPr>
      <w:widowControl w:val="0"/>
      <w:shd w:val="clear" w:color="auto" w:fill="FFFFFF"/>
      <w:spacing w:before="1260" w:after="600" w:line="254" w:lineRule="exact"/>
      <w:jc w:val="both"/>
    </w:pPr>
    <w:rPr>
      <w:b/>
      <w:bCs/>
      <w:spacing w:val="-3"/>
      <w:sz w:val="19"/>
      <w:szCs w:val="19"/>
      <w:lang w:val="ru-RU" w:eastAsia="ru-RU"/>
    </w:rPr>
  </w:style>
  <w:style w:type="table" w:styleId="a3">
    <w:name w:val="Table Grid"/>
    <w:basedOn w:val="a1"/>
    <w:rsid w:val="001E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A7F2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A7F26"/>
    <w:pPr>
      <w:autoSpaceDE w:val="0"/>
      <w:autoSpaceDN w:val="0"/>
      <w:adjustRightInd w:val="0"/>
    </w:pPr>
    <w:rPr>
      <w:rFonts w:ascii="Courier New" w:hAnsi="Courier New" w:cs="Courier New"/>
    </w:rPr>
  </w:style>
  <w:style w:type="paragraph" w:customStyle="1" w:styleId="ConsPlusCell">
    <w:name w:val="ConsPlusCell"/>
    <w:uiPriority w:val="99"/>
    <w:rsid w:val="00EA7F26"/>
    <w:pPr>
      <w:autoSpaceDE w:val="0"/>
      <w:autoSpaceDN w:val="0"/>
      <w:adjustRightInd w:val="0"/>
    </w:pPr>
    <w:rPr>
      <w:rFonts w:ascii="Arial" w:hAnsi="Arial" w:cs="Arial"/>
    </w:rPr>
  </w:style>
  <w:style w:type="paragraph" w:customStyle="1" w:styleId="ConsPlusTitle">
    <w:name w:val="ConsPlusTitle"/>
    <w:uiPriority w:val="99"/>
    <w:rsid w:val="00666040"/>
    <w:pPr>
      <w:widowControl w:val="0"/>
      <w:autoSpaceDE w:val="0"/>
      <w:autoSpaceDN w:val="0"/>
      <w:adjustRightInd w:val="0"/>
    </w:pPr>
    <w:rPr>
      <w:rFonts w:ascii="Arial" w:hAnsi="Arial" w:cs="Arial"/>
      <w:b/>
      <w:bCs/>
    </w:rPr>
  </w:style>
  <w:style w:type="character" w:customStyle="1" w:styleId="FontStyle17">
    <w:name w:val="Font Style17"/>
    <w:basedOn w:val="a0"/>
    <w:rsid w:val="00087823"/>
    <w:rPr>
      <w:rFonts w:ascii="Times New Roman" w:hAnsi="Times New Roman" w:cs="Times New Roman"/>
      <w:b/>
      <w:bCs/>
      <w:color w:val="000000"/>
      <w:sz w:val="24"/>
      <w:szCs w:val="24"/>
    </w:rPr>
  </w:style>
  <w:style w:type="paragraph" w:customStyle="1" w:styleId="Style3">
    <w:name w:val="Style3"/>
    <w:basedOn w:val="a"/>
    <w:rsid w:val="00087823"/>
    <w:pPr>
      <w:widowControl w:val="0"/>
      <w:autoSpaceDE w:val="0"/>
      <w:autoSpaceDN w:val="0"/>
      <w:adjustRightInd w:val="0"/>
      <w:spacing w:line="293" w:lineRule="exact"/>
      <w:ind w:firstLine="648"/>
      <w:jc w:val="both"/>
    </w:pPr>
  </w:style>
  <w:style w:type="paragraph" w:customStyle="1" w:styleId="Style5">
    <w:name w:val="Style5"/>
    <w:basedOn w:val="a"/>
    <w:rsid w:val="00087823"/>
    <w:pPr>
      <w:widowControl w:val="0"/>
      <w:autoSpaceDE w:val="0"/>
      <w:autoSpaceDN w:val="0"/>
      <w:adjustRightInd w:val="0"/>
    </w:pPr>
  </w:style>
  <w:style w:type="paragraph" w:customStyle="1" w:styleId="Style6">
    <w:name w:val="Style6"/>
    <w:basedOn w:val="a"/>
    <w:rsid w:val="00087823"/>
    <w:pPr>
      <w:widowControl w:val="0"/>
      <w:autoSpaceDE w:val="0"/>
      <w:autoSpaceDN w:val="0"/>
      <w:adjustRightInd w:val="0"/>
      <w:spacing w:line="221" w:lineRule="exact"/>
      <w:jc w:val="center"/>
    </w:pPr>
  </w:style>
  <w:style w:type="paragraph" w:customStyle="1" w:styleId="Style7">
    <w:name w:val="Style7"/>
    <w:basedOn w:val="a"/>
    <w:rsid w:val="00087823"/>
    <w:pPr>
      <w:widowControl w:val="0"/>
      <w:autoSpaceDE w:val="0"/>
      <w:autoSpaceDN w:val="0"/>
      <w:adjustRightInd w:val="0"/>
      <w:spacing w:line="226" w:lineRule="exact"/>
      <w:ind w:firstLine="1210"/>
    </w:pPr>
  </w:style>
  <w:style w:type="character" w:customStyle="1" w:styleId="FontStyle14">
    <w:name w:val="Font Style14"/>
    <w:basedOn w:val="a0"/>
    <w:rsid w:val="00087823"/>
    <w:rPr>
      <w:rFonts w:ascii="Times New Roman" w:hAnsi="Times New Roman" w:cs="Times New Roman"/>
      <w:color w:val="000000"/>
      <w:sz w:val="22"/>
      <w:szCs w:val="22"/>
    </w:rPr>
  </w:style>
  <w:style w:type="character" w:customStyle="1" w:styleId="FontStyle15">
    <w:name w:val="Font Style15"/>
    <w:basedOn w:val="a0"/>
    <w:rsid w:val="00087823"/>
    <w:rPr>
      <w:rFonts w:ascii="Times New Roman" w:hAnsi="Times New Roman" w:cs="Times New Roman"/>
      <w:b/>
      <w:bCs/>
      <w:i/>
      <w:iCs/>
      <w:color w:val="000000"/>
      <w:sz w:val="24"/>
      <w:szCs w:val="24"/>
    </w:rPr>
  </w:style>
  <w:style w:type="character" w:customStyle="1" w:styleId="FontStyle16">
    <w:name w:val="Font Style16"/>
    <w:basedOn w:val="a0"/>
    <w:rsid w:val="00087823"/>
    <w:rPr>
      <w:rFonts w:ascii="Times New Roman" w:hAnsi="Times New Roman" w:cs="Times New Roman"/>
      <w:b/>
      <w:bCs/>
      <w:color w:val="000000"/>
      <w:sz w:val="26"/>
      <w:szCs w:val="26"/>
    </w:rPr>
  </w:style>
  <w:style w:type="paragraph" w:customStyle="1" w:styleId="Style8">
    <w:name w:val="Style8"/>
    <w:basedOn w:val="a"/>
    <w:rsid w:val="00087823"/>
    <w:pPr>
      <w:widowControl w:val="0"/>
      <w:autoSpaceDE w:val="0"/>
      <w:autoSpaceDN w:val="0"/>
      <w:adjustRightInd w:val="0"/>
      <w:spacing w:line="214" w:lineRule="exact"/>
      <w:jc w:val="center"/>
    </w:pPr>
  </w:style>
  <w:style w:type="character" w:customStyle="1" w:styleId="FontStyle19">
    <w:name w:val="Font Style19"/>
    <w:basedOn w:val="a0"/>
    <w:rsid w:val="00087823"/>
    <w:rPr>
      <w:rFonts w:ascii="Times New Roman" w:hAnsi="Times New Roman" w:cs="Times New Roman"/>
      <w:color w:val="000000"/>
      <w:sz w:val="18"/>
      <w:szCs w:val="18"/>
    </w:rPr>
  </w:style>
  <w:style w:type="paragraph" w:customStyle="1" w:styleId="Style10">
    <w:name w:val="Style10"/>
    <w:basedOn w:val="a"/>
    <w:rsid w:val="00087823"/>
    <w:pPr>
      <w:widowControl w:val="0"/>
      <w:autoSpaceDE w:val="0"/>
      <w:autoSpaceDN w:val="0"/>
      <w:adjustRightInd w:val="0"/>
      <w:spacing w:line="216" w:lineRule="exact"/>
      <w:ind w:firstLine="67"/>
      <w:jc w:val="both"/>
    </w:pPr>
  </w:style>
  <w:style w:type="paragraph" w:customStyle="1" w:styleId="Style12">
    <w:name w:val="Style12"/>
    <w:basedOn w:val="a"/>
    <w:rsid w:val="00087823"/>
    <w:pPr>
      <w:widowControl w:val="0"/>
      <w:autoSpaceDE w:val="0"/>
      <w:autoSpaceDN w:val="0"/>
      <w:adjustRightInd w:val="0"/>
    </w:pPr>
  </w:style>
  <w:style w:type="paragraph" w:customStyle="1" w:styleId="Style9">
    <w:name w:val="Style9"/>
    <w:basedOn w:val="a"/>
    <w:rsid w:val="00087823"/>
    <w:pPr>
      <w:widowControl w:val="0"/>
      <w:autoSpaceDE w:val="0"/>
      <w:autoSpaceDN w:val="0"/>
      <w:adjustRightInd w:val="0"/>
      <w:spacing w:line="211" w:lineRule="exact"/>
      <w:jc w:val="both"/>
    </w:pPr>
  </w:style>
  <w:style w:type="character" w:customStyle="1" w:styleId="FontStyle18">
    <w:name w:val="Font Style18"/>
    <w:basedOn w:val="a0"/>
    <w:rsid w:val="00087823"/>
    <w:rPr>
      <w:rFonts w:ascii="Times New Roman" w:hAnsi="Times New Roman" w:cs="Times New Roman"/>
      <w:b/>
      <w:bCs/>
      <w:color w:val="000000"/>
      <w:sz w:val="14"/>
      <w:szCs w:val="14"/>
    </w:rPr>
  </w:style>
  <w:style w:type="character" w:customStyle="1" w:styleId="FontStyle21">
    <w:name w:val="Font Style21"/>
    <w:basedOn w:val="a0"/>
    <w:rsid w:val="00087823"/>
    <w:rPr>
      <w:rFonts w:ascii="Times New Roman" w:hAnsi="Times New Roman" w:cs="Times New Roman"/>
      <w:smallCaps/>
      <w:color w:val="000000"/>
      <w:sz w:val="12"/>
      <w:szCs w:val="12"/>
    </w:rPr>
  </w:style>
  <w:style w:type="character" w:customStyle="1" w:styleId="FontStyle11">
    <w:name w:val="Font Style11"/>
    <w:basedOn w:val="a0"/>
    <w:rsid w:val="00087823"/>
    <w:rPr>
      <w:rFonts w:ascii="Times New Roman" w:hAnsi="Times New Roman" w:cs="Times New Roman"/>
      <w:color w:val="000000"/>
      <w:sz w:val="18"/>
      <w:szCs w:val="18"/>
    </w:rPr>
  </w:style>
  <w:style w:type="character" w:customStyle="1" w:styleId="FontStyle12">
    <w:name w:val="Font Style12"/>
    <w:basedOn w:val="a0"/>
    <w:rsid w:val="00087823"/>
    <w:rPr>
      <w:rFonts w:ascii="Times New Roman" w:hAnsi="Times New Roman" w:cs="Times New Roman"/>
      <w:b/>
      <w:bCs/>
      <w:color w:val="000000"/>
      <w:spacing w:val="10"/>
      <w:sz w:val="12"/>
      <w:szCs w:val="12"/>
    </w:rPr>
  </w:style>
  <w:style w:type="character" w:customStyle="1" w:styleId="FontStyle13">
    <w:name w:val="Font Style13"/>
    <w:basedOn w:val="a0"/>
    <w:rsid w:val="00087823"/>
    <w:rPr>
      <w:rFonts w:ascii="Lucida Sans Unicode" w:hAnsi="Lucida Sans Unicode" w:cs="Lucida Sans Unicode"/>
      <w:color w:val="000000"/>
      <w:sz w:val="16"/>
      <w:szCs w:val="16"/>
    </w:rPr>
  </w:style>
  <w:style w:type="paragraph" w:customStyle="1" w:styleId="Style4">
    <w:name w:val="Style4"/>
    <w:basedOn w:val="a"/>
    <w:rsid w:val="00F240E4"/>
    <w:pPr>
      <w:widowControl w:val="0"/>
      <w:autoSpaceDE w:val="0"/>
      <w:autoSpaceDN w:val="0"/>
      <w:adjustRightInd w:val="0"/>
      <w:spacing w:line="295" w:lineRule="exact"/>
      <w:ind w:firstLine="658"/>
      <w:jc w:val="both"/>
    </w:pPr>
  </w:style>
  <w:style w:type="paragraph" w:customStyle="1" w:styleId="Style2">
    <w:name w:val="Style2"/>
    <w:basedOn w:val="a"/>
    <w:rsid w:val="0019668C"/>
    <w:pPr>
      <w:widowControl w:val="0"/>
      <w:autoSpaceDE w:val="0"/>
      <w:autoSpaceDN w:val="0"/>
      <w:adjustRightInd w:val="0"/>
      <w:spacing w:line="302" w:lineRule="exact"/>
      <w:jc w:val="both"/>
    </w:pPr>
  </w:style>
  <w:style w:type="character" w:customStyle="1" w:styleId="grame">
    <w:name w:val="grame"/>
    <w:basedOn w:val="a0"/>
    <w:rsid w:val="00C278CF"/>
  </w:style>
  <w:style w:type="character" w:customStyle="1" w:styleId="spelle">
    <w:name w:val="spelle"/>
    <w:basedOn w:val="a0"/>
    <w:rsid w:val="00C278CF"/>
  </w:style>
  <w:style w:type="paragraph" w:customStyle="1" w:styleId="a4">
    <w:name w:val="Таблицы (моноширинный)"/>
    <w:basedOn w:val="a"/>
    <w:next w:val="a"/>
    <w:uiPriority w:val="99"/>
    <w:rsid w:val="00356AB7"/>
    <w:pPr>
      <w:widowControl w:val="0"/>
      <w:autoSpaceDE w:val="0"/>
      <w:autoSpaceDN w:val="0"/>
      <w:adjustRightInd w:val="0"/>
    </w:pPr>
    <w:rPr>
      <w:rFonts w:ascii="Courier New" w:hAnsi="Courier New" w:cs="Courier New"/>
    </w:rPr>
  </w:style>
  <w:style w:type="paragraph" w:customStyle="1" w:styleId="ConsTitle">
    <w:name w:val="ConsTitle"/>
    <w:rsid w:val="001A1169"/>
    <w:pPr>
      <w:widowControl w:val="0"/>
      <w:autoSpaceDE w:val="0"/>
      <w:autoSpaceDN w:val="0"/>
      <w:adjustRightInd w:val="0"/>
      <w:ind w:right="19772"/>
    </w:pPr>
    <w:rPr>
      <w:rFonts w:ascii="Arial" w:hAnsi="Arial" w:cs="Arial"/>
      <w:b/>
      <w:bCs/>
      <w:sz w:val="16"/>
      <w:szCs w:val="16"/>
      <w:lang w:eastAsia="en-US"/>
    </w:rPr>
  </w:style>
  <w:style w:type="character" w:styleId="a5">
    <w:name w:val="Hyperlink"/>
    <w:basedOn w:val="a0"/>
    <w:uiPriority w:val="99"/>
    <w:rsid w:val="007D31C0"/>
    <w:rPr>
      <w:rFonts w:cs="Times New Roman"/>
      <w:color w:val="0000FF"/>
      <w:u w:val="single"/>
    </w:rPr>
  </w:style>
  <w:style w:type="paragraph" w:customStyle="1" w:styleId="NoSpacing">
    <w:name w:val="No Spacing"/>
    <w:rsid w:val="007D31C0"/>
    <w:rPr>
      <w:rFonts w:ascii="Calibri" w:hAnsi="Calibri"/>
      <w:sz w:val="22"/>
      <w:szCs w:val="22"/>
      <w:lang w:eastAsia="en-US"/>
    </w:rPr>
  </w:style>
  <w:style w:type="paragraph" w:customStyle="1" w:styleId="11">
    <w:name w:val="Обычный1"/>
    <w:rsid w:val="00C909CA"/>
    <w:pPr>
      <w:widowControl w:val="0"/>
    </w:pPr>
  </w:style>
  <w:style w:type="paragraph" w:customStyle="1" w:styleId="12">
    <w:name w:val="заголовок 1"/>
    <w:basedOn w:val="11"/>
    <w:next w:val="11"/>
    <w:rsid w:val="00C909CA"/>
    <w:pPr>
      <w:spacing w:before="240"/>
    </w:pPr>
    <w:rPr>
      <w:rFonts w:ascii="Arial" w:hAnsi="Arial"/>
      <w:b/>
      <w:sz w:val="24"/>
      <w:u w:val="single"/>
    </w:rPr>
  </w:style>
  <w:style w:type="character" w:customStyle="1" w:styleId="a6">
    <w:name w:val="Основной шрифт"/>
    <w:rsid w:val="00C909CA"/>
  </w:style>
  <w:style w:type="character" w:customStyle="1" w:styleId="a7">
    <w:name w:val="Основной текст с отступом Знак"/>
    <w:basedOn w:val="a0"/>
    <w:link w:val="a8"/>
    <w:semiHidden/>
    <w:rsid w:val="00C909CA"/>
    <w:rPr>
      <w:sz w:val="28"/>
    </w:rPr>
  </w:style>
  <w:style w:type="paragraph" w:styleId="a8">
    <w:name w:val="Body Text Indent"/>
    <w:basedOn w:val="a"/>
    <w:link w:val="a7"/>
    <w:semiHidden/>
    <w:rsid w:val="00C909CA"/>
    <w:pPr>
      <w:ind w:firstLine="567"/>
      <w:jc w:val="both"/>
    </w:pPr>
    <w:rPr>
      <w:sz w:val="28"/>
      <w:szCs w:val="20"/>
    </w:rPr>
  </w:style>
  <w:style w:type="character" w:customStyle="1" w:styleId="21">
    <w:name w:val="Основной текст с отступом 2 Знак"/>
    <w:basedOn w:val="a0"/>
    <w:link w:val="22"/>
    <w:semiHidden/>
    <w:rsid w:val="00C909CA"/>
    <w:rPr>
      <w:sz w:val="28"/>
    </w:rPr>
  </w:style>
  <w:style w:type="paragraph" w:styleId="22">
    <w:name w:val="Body Text Indent 2"/>
    <w:basedOn w:val="a"/>
    <w:link w:val="21"/>
    <w:semiHidden/>
    <w:rsid w:val="00C909CA"/>
    <w:pPr>
      <w:ind w:firstLine="567"/>
    </w:pPr>
    <w:rPr>
      <w:sz w:val="28"/>
      <w:szCs w:val="20"/>
    </w:rPr>
  </w:style>
  <w:style w:type="paragraph" w:styleId="a9">
    <w:name w:val="Body Text"/>
    <w:basedOn w:val="a"/>
    <w:link w:val="aa"/>
    <w:semiHidden/>
    <w:rsid w:val="00C909CA"/>
    <w:pPr>
      <w:jc w:val="center"/>
    </w:pPr>
    <w:rPr>
      <w:sz w:val="28"/>
      <w:szCs w:val="20"/>
    </w:rPr>
  </w:style>
  <w:style w:type="character" w:customStyle="1" w:styleId="aa">
    <w:name w:val="Основной текст Знак"/>
    <w:basedOn w:val="a0"/>
    <w:link w:val="a9"/>
    <w:semiHidden/>
    <w:rsid w:val="00C909CA"/>
    <w:rPr>
      <w:sz w:val="28"/>
    </w:rPr>
  </w:style>
  <w:style w:type="character" w:customStyle="1" w:styleId="33">
    <w:name w:val="Основной текст 3 Знак"/>
    <w:basedOn w:val="a0"/>
    <w:link w:val="34"/>
    <w:semiHidden/>
    <w:rsid w:val="00C909CA"/>
    <w:rPr>
      <w:sz w:val="28"/>
    </w:rPr>
  </w:style>
  <w:style w:type="paragraph" w:styleId="34">
    <w:name w:val="Body Text 3"/>
    <w:basedOn w:val="a"/>
    <w:link w:val="33"/>
    <w:semiHidden/>
    <w:rsid w:val="00C909CA"/>
    <w:pPr>
      <w:jc w:val="both"/>
    </w:pPr>
    <w:rPr>
      <w:sz w:val="28"/>
      <w:szCs w:val="20"/>
    </w:rPr>
  </w:style>
  <w:style w:type="character" w:customStyle="1" w:styleId="ab">
    <w:name w:val="Верхний колонтитул Знак"/>
    <w:basedOn w:val="a0"/>
    <w:link w:val="ac"/>
    <w:uiPriority w:val="99"/>
    <w:rsid w:val="00C909CA"/>
  </w:style>
  <w:style w:type="paragraph" w:styleId="ac">
    <w:name w:val="header"/>
    <w:basedOn w:val="a"/>
    <w:link w:val="ab"/>
    <w:uiPriority w:val="99"/>
    <w:rsid w:val="00C909CA"/>
    <w:pPr>
      <w:tabs>
        <w:tab w:val="center" w:pos="4153"/>
        <w:tab w:val="right" w:pos="8306"/>
      </w:tabs>
    </w:pPr>
    <w:rPr>
      <w:sz w:val="20"/>
      <w:szCs w:val="20"/>
    </w:rPr>
  </w:style>
  <w:style w:type="character" w:customStyle="1" w:styleId="35">
    <w:name w:val="Основной текст с отступом 3 Знак"/>
    <w:basedOn w:val="a0"/>
    <w:link w:val="36"/>
    <w:semiHidden/>
    <w:rsid w:val="00C909CA"/>
    <w:rPr>
      <w:sz w:val="28"/>
    </w:rPr>
  </w:style>
  <w:style w:type="paragraph" w:styleId="36">
    <w:name w:val="Body Text Indent 3"/>
    <w:basedOn w:val="a"/>
    <w:link w:val="35"/>
    <w:semiHidden/>
    <w:rsid w:val="00C909CA"/>
    <w:pPr>
      <w:ind w:firstLine="709"/>
      <w:jc w:val="both"/>
    </w:pPr>
    <w:rPr>
      <w:sz w:val="28"/>
      <w:szCs w:val="20"/>
    </w:rPr>
  </w:style>
  <w:style w:type="paragraph" w:customStyle="1" w:styleId="23">
    <w:name w:val="заголовок 2"/>
    <w:basedOn w:val="a"/>
    <w:next w:val="a"/>
    <w:rsid w:val="00C909CA"/>
    <w:pPr>
      <w:keepNext/>
      <w:autoSpaceDE w:val="0"/>
      <w:autoSpaceDN w:val="0"/>
      <w:ind w:firstLine="426"/>
      <w:jc w:val="both"/>
      <w:outlineLvl w:val="1"/>
    </w:pPr>
  </w:style>
  <w:style w:type="character" w:customStyle="1" w:styleId="24">
    <w:name w:val="Основной текст 2 Знак"/>
    <w:basedOn w:val="a0"/>
    <w:link w:val="25"/>
    <w:semiHidden/>
    <w:rsid w:val="00C909CA"/>
    <w:rPr>
      <w:sz w:val="24"/>
      <w:szCs w:val="24"/>
    </w:rPr>
  </w:style>
  <w:style w:type="paragraph" w:styleId="25">
    <w:name w:val="Body Text 2"/>
    <w:basedOn w:val="a"/>
    <w:link w:val="24"/>
    <w:semiHidden/>
    <w:rsid w:val="00C909CA"/>
    <w:pPr>
      <w:jc w:val="both"/>
    </w:pPr>
  </w:style>
  <w:style w:type="paragraph" w:styleId="ad">
    <w:name w:val="List Paragraph"/>
    <w:basedOn w:val="a"/>
    <w:uiPriority w:val="34"/>
    <w:qFormat/>
    <w:rsid w:val="00C909CA"/>
    <w:pPr>
      <w:spacing w:after="200" w:line="276" w:lineRule="auto"/>
      <w:ind w:left="720"/>
      <w:contextualSpacing/>
    </w:pPr>
    <w:rPr>
      <w:rFonts w:ascii="Calibri" w:eastAsia="Calibri" w:hAnsi="Calibri"/>
      <w:sz w:val="22"/>
      <w:szCs w:val="22"/>
      <w:lang w:eastAsia="en-US"/>
    </w:rPr>
  </w:style>
  <w:style w:type="character" w:customStyle="1" w:styleId="ae">
    <w:name w:val="Схема документа Знак"/>
    <w:basedOn w:val="a0"/>
    <w:link w:val="af"/>
    <w:uiPriority w:val="99"/>
    <w:semiHidden/>
    <w:rsid w:val="00C909CA"/>
    <w:rPr>
      <w:rFonts w:ascii="Tahoma" w:hAnsi="Tahoma"/>
      <w:sz w:val="16"/>
      <w:szCs w:val="16"/>
      <w:lang w:val="x-none" w:eastAsia="x-none"/>
    </w:rPr>
  </w:style>
  <w:style w:type="paragraph" w:styleId="af">
    <w:name w:val="Document Map"/>
    <w:basedOn w:val="a"/>
    <w:link w:val="ae"/>
    <w:uiPriority w:val="99"/>
    <w:semiHidden/>
    <w:unhideWhenUsed/>
    <w:rsid w:val="00C909CA"/>
    <w:rPr>
      <w:rFonts w:ascii="Tahoma" w:hAnsi="Tahoma"/>
      <w:sz w:val="16"/>
      <w:szCs w:val="16"/>
      <w:lang w:val="x-none" w:eastAsia="x-none"/>
    </w:rPr>
  </w:style>
  <w:style w:type="paragraph" w:styleId="af0">
    <w:name w:val="footnote text"/>
    <w:basedOn w:val="a"/>
    <w:link w:val="af1"/>
    <w:uiPriority w:val="99"/>
    <w:semiHidden/>
    <w:unhideWhenUsed/>
    <w:rsid w:val="00C909CA"/>
    <w:rPr>
      <w:sz w:val="20"/>
      <w:szCs w:val="20"/>
    </w:rPr>
  </w:style>
  <w:style w:type="character" w:customStyle="1" w:styleId="af1">
    <w:name w:val="Текст сноски Знак"/>
    <w:basedOn w:val="a0"/>
    <w:link w:val="af0"/>
    <w:uiPriority w:val="99"/>
    <w:semiHidden/>
    <w:rsid w:val="00C909CA"/>
  </w:style>
  <w:style w:type="character" w:styleId="af2">
    <w:name w:val="footnote reference"/>
    <w:uiPriority w:val="99"/>
    <w:semiHidden/>
    <w:unhideWhenUsed/>
    <w:rsid w:val="00C909CA"/>
    <w:rPr>
      <w:vertAlign w:val="superscript"/>
    </w:rPr>
  </w:style>
  <w:style w:type="character" w:styleId="af3">
    <w:name w:val="FollowedHyperlink"/>
    <w:uiPriority w:val="99"/>
    <w:semiHidden/>
    <w:unhideWhenUsed/>
    <w:rsid w:val="00C909CA"/>
    <w:rPr>
      <w:color w:val="954F72"/>
      <w:u w:val="single"/>
    </w:rPr>
  </w:style>
  <w:style w:type="character" w:styleId="af4">
    <w:name w:val="annotation reference"/>
    <w:uiPriority w:val="99"/>
    <w:semiHidden/>
    <w:unhideWhenUsed/>
    <w:rsid w:val="00C909CA"/>
    <w:rPr>
      <w:sz w:val="16"/>
      <w:szCs w:val="16"/>
    </w:rPr>
  </w:style>
  <w:style w:type="character" w:customStyle="1" w:styleId="af5">
    <w:name w:val="Текст примечания Знак"/>
    <w:basedOn w:val="a0"/>
    <w:link w:val="af6"/>
    <w:uiPriority w:val="99"/>
    <w:semiHidden/>
    <w:rsid w:val="00C909CA"/>
  </w:style>
  <w:style w:type="paragraph" w:styleId="af6">
    <w:name w:val="annotation text"/>
    <w:basedOn w:val="a"/>
    <w:link w:val="af5"/>
    <w:uiPriority w:val="99"/>
    <w:semiHidden/>
    <w:unhideWhenUsed/>
    <w:rsid w:val="00C909CA"/>
    <w:rPr>
      <w:sz w:val="20"/>
      <w:szCs w:val="20"/>
    </w:rPr>
  </w:style>
  <w:style w:type="character" w:customStyle="1" w:styleId="af7">
    <w:name w:val="Тема примечания Знак"/>
    <w:basedOn w:val="af5"/>
    <w:link w:val="af8"/>
    <w:uiPriority w:val="99"/>
    <w:semiHidden/>
    <w:rsid w:val="00C909CA"/>
    <w:rPr>
      <w:b/>
      <w:bCs/>
      <w:lang w:val="x-none" w:eastAsia="x-none"/>
    </w:rPr>
  </w:style>
  <w:style w:type="paragraph" w:styleId="af8">
    <w:name w:val="annotation subject"/>
    <w:basedOn w:val="af6"/>
    <w:next w:val="af6"/>
    <w:link w:val="af7"/>
    <w:uiPriority w:val="99"/>
    <w:semiHidden/>
    <w:unhideWhenUsed/>
    <w:rsid w:val="00C909CA"/>
    <w:rPr>
      <w:b/>
      <w:bCs/>
      <w:lang w:val="x-none" w:eastAsia="x-none"/>
    </w:rPr>
  </w:style>
  <w:style w:type="character" w:customStyle="1" w:styleId="af9">
    <w:name w:val="Текст выноски Знак"/>
    <w:basedOn w:val="a0"/>
    <w:link w:val="afa"/>
    <w:uiPriority w:val="99"/>
    <w:semiHidden/>
    <w:rsid w:val="00C909CA"/>
    <w:rPr>
      <w:rFonts w:ascii="Segoe UI" w:hAnsi="Segoe UI"/>
      <w:sz w:val="18"/>
      <w:szCs w:val="18"/>
      <w:lang w:val="x-none" w:eastAsia="x-none"/>
    </w:rPr>
  </w:style>
  <w:style w:type="paragraph" w:styleId="afa">
    <w:name w:val="Balloon Text"/>
    <w:basedOn w:val="a"/>
    <w:link w:val="af9"/>
    <w:uiPriority w:val="99"/>
    <w:semiHidden/>
    <w:unhideWhenUsed/>
    <w:rsid w:val="00C909CA"/>
    <w:rPr>
      <w:rFonts w:ascii="Segoe UI" w:hAnsi="Segoe UI"/>
      <w:sz w:val="18"/>
      <w:szCs w:val="18"/>
      <w:lang w:val="x-none" w:eastAsia="x-none"/>
    </w:rPr>
  </w:style>
  <w:style w:type="character" w:customStyle="1" w:styleId="afb">
    <w:name w:val="Текст концевой сноски Знак"/>
    <w:basedOn w:val="a0"/>
    <w:link w:val="afc"/>
    <w:uiPriority w:val="99"/>
    <w:semiHidden/>
    <w:rsid w:val="00C909CA"/>
  </w:style>
  <w:style w:type="paragraph" w:styleId="afc">
    <w:name w:val="endnote text"/>
    <w:basedOn w:val="a"/>
    <w:link w:val="afb"/>
    <w:uiPriority w:val="99"/>
    <w:semiHidden/>
    <w:unhideWhenUsed/>
    <w:rsid w:val="00C909CA"/>
    <w:rPr>
      <w:sz w:val="20"/>
      <w:szCs w:val="20"/>
    </w:rPr>
  </w:style>
  <w:style w:type="character" w:styleId="afd">
    <w:name w:val="endnote reference"/>
    <w:uiPriority w:val="99"/>
    <w:semiHidden/>
    <w:unhideWhenUsed/>
    <w:rsid w:val="00C909CA"/>
    <w:rPr>
      <w:vertAlign w:val="superscript"/>
    </w:rPr>
  </w:style>
  <w:style w:type="paragraph" w:styleId="afe">
    <w:name w:val="No Spacing"/>
    <w:uiPriority w:val="1"/>
    <w:qFormat/>
    <w:rsid w:val="00C909CA"/>
    <w:rPr>
      <w:rFonts w:ascii="Calibri" w:hAnsi="Calibri"/>
      <w:sz w:val="22"/>
      <w:szCs w:val="22"/>
    </w:rPr>
  </w:style>
  <w:style w:type="paragraph" w:customStyle="1" w:styleId="13">
    <w:name w:val="Знак1 Знак Знак Знак"/>
    <w:basedOn w:val="a"/>
    <w:rsid w:val="00C909CA"/>
    <w:pPr>
      <w:spacing w:after="160" w:line="240" w:lineRule="exact"/>
    </w:pPr>
    <w:rPr>
      <w:rFonts w:ascii="Verdana" w:hAnsi="Verdana" w:cs="Verdana"/>
      <w:sz w:val="20"/>
      <w:szCs w:val="20"/>
      <w:lang w:val="en-US" w:eastAsia="en-US"/>
    </w:rPr>
  </w:style>
  <w:style w:type="paragraph" w:styleId="aff">
    <w:name w:val="footer"/>
    <w:basedOn w:val="a"/>
    <w:link w:val="aff0"/>
    <w:uiPriority w:val="99"/>
    <w:unhideWhenUsed/>
    <w:rsid w:val="009D670A"/>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f0">
    <w:name w:val="Нижний колонтитул Знак"/>
    <w:basedOn w:val="a0"/>
    <w:link w:val="aff"/>
    <w:uiPriority w:val="99"/>
    <w:rsid w:val="009D670A"/>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89B4022304FEFAD2B406CCBC8BEFBA5473620BD4F3F0F54EF1AFBA7BD2848779O2e5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igrae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igraev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igraevo.ru/" TargetMode="External"/><Relationship Id="rId4" Type="http://schemas.openxmlformats.org/officeDocument/2006/relationships/settings" Target="settings.xml"/><Relationship Id="rId9" Type="http://schemas.openxmlformats.org/officeDocument/2006/relationships/hyperlink" Target="mailto:adm.thelutai2006@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C4545-1004-4AD7-A3C4-005192FE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7693</Words>
  <Characters>43852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ЗАО "Маньяк"</Company>
  <LinksUpToDate>false</LinksUpToDate>
  <CharactersWithSpaces>51443</CharactersWithSpaces>
  <SharedDoc>false</SharedDoc>
  <HLinks>
    <vt:vector size="36" baseType="variant">
      <vt:variant>
        <vt:i4>6422578</vt:i4>
      </vt:variant>
      <vt:variant>
        <vt:i4>15</vt:i4>
      </vt:variant>
      <vt:variant>
        <vt:i4>0</vt:i4>
      </vt:variant>
      <vt:variant>
        <vt:i4>5</vt:i4>
      </vt:variant>
      <vt:variant>
        <vt:lpwstr/>
      </vt:variant>
      <vt:variant>
        <vt:lpwstr>Par407</vt:lpwstr>
      </vt:variant>
      <vt:variant>
        <vt:i4>8257635</vt:i4>
      </vt:variant>
      <vt:variant>
        <vt:i4>12</vt:i4>
      </vt:variant>
      <vt:variant>
        <vt:i4>0</vt:i4>
      </vt:variant>
      <vt:variant>
        <vt:i4>5</vt:i4>
      </vt:variant>
      <vt:variant>
        <vt:lpwstr>consultantplus://offline/ref=89B4022304FEFAD2B406CCBC8BEFBA5473620BD4F3F0F54EF1AFBA7BD2848779O2e5C</vt:lpwstr>
      </vt:variant>
      <vt:variant>
        <vt:lpwstr/>
      </vt:variant>
      <vt:variant>
        <vt:i4>1900611</vt:i4>
      </vt:variant>
      <vt:variant>
        <vt:i4>9</vt:i4>
      </vt:variant>
      <vt:variant>
        <vt:i4>0</vt:i4>
      </vt:variant>
      <vt:variant>
        <vt:i4>5</vt:i4>
      </vt:variant>
      <vt:variant>
        <vt:lpwstr>http://zaigraevo.ru/</vt:lpwstr>
      </vt:variant>
      <vt:variant>
        <vt:lpwstr/>
      </vt:variant>
      <vt:variant>
        <vt:i4>1900611</vt:i4>
      </vt:variant>
      <vt:variant>
        <vt:i4>6</vt:i4>
      </vt:variant>
      <vt:variant>
        <vt:i4>0</vt:i4>
      </vt:variant>
      <vt:variant>
        <vt:i4>5</vt:i4>
      </vt:variant>
      <vt:variant>
        <vt:lpwstr>http://zaigraevo.ru/</vt:lpwstr>
      </vt:variant>
      <vt:variant>
        <vt:lpwstr/>
      </vt:variant>
      <vt:variant>
        <vt:i4>1900611</vt:i4>
      </vt:variant>
      <vt:variant>
        <vt:i4>3</vt:i4>
      </vt:variant>
      <vt:variant>
        <vt:i4>0</vt:i4>
      </vt:variant>
      <vt:variant>
        <vt:i4>5</vt:i4>
      </vt:variant>
      <vt:variant>
        <vt:lpwstr>http://zaigraevo.ru/</vt:lpwstr>
      </vt:variant>
      <vt:variant>
        <vt:lpwstr/>
      </vt:variant>
      <vt:variant>
        <vt:i4>5636149</vt:i4>
      </vt:variant>
      <vt:variant>
        <vt:i4>0</vt:i4>
      </vt:variant>
      <vt:variant>
        <vt:i4>0</vt:i4>
      </vt:variant>
      <vt:variant>
        <vt:i4>5</vt:i4>
      </vt:variant>
      <vt:variant>
        <vt:lpwstr>mailto:adm.thelutai2006@mail.ru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User_VS</dc:creator>
  <cp:keywords/>
  <cp:lastModifiedBy>Администратор безопасности</cp:lastModifiedBy>
  <cp:revision>2</cp:revision>
  <cp:lastPrinted>2018-08-30T03:49:00Z</cp:lastPrinted>
  <dcterms:created xsi:type="dcterms:W3CDTF">2022-11-07T01:51:00Z</dcterms:created>
  <dcterms:modified xsi:type="dcterms:W3CDTF">2022-11-07T01:51:00Z</dcterms:modified>
</cp:coreProperties>
</file>